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7" w:rsidRPr="004A4AC0" w:rsidRDefault="00CB0CD7" w:rsidP="00CB0CD7">
      <w:pPr>
        <w:rPr>
          <w:b/>
        </w:rPr>
      </w:pPr>
    </w:p>
    <w:tbl>
      <w:tblPr>
        <w:tblW w:w="7799" w:type="dxa"/>
        <w:tblBorders>
          <w:insideH w:val="single" w:sz="4" w:space="0" w:color="auto"/>
        </w:tblBorders>
        <w:tblLayout w:type="fixed"/>
        <w:tblLook w:val="01E0"/>
      </w:tblPr>
      <w:tblGrid>
        <w:gridCol w:w="7799"/>
      </w:tblGrid>
      <w:tr w:rsidR="00CB0CD7" w:rsidRPr="00E91A59" w:rsidTr="003728F9">
        <w:tc>
          <w:tcPr>
            <w:tcW w:w="7799" w:type="dxa"/>
          </w:tcPr>
          <w:p w:rsidR="00CB0CD7" w:rsidRPr="00731B8B" w:rsidRDefault="00CB0CD7" w:rsidP="00161ACC">
            <w:pPr>
              <w:rPr>
                <w:rFonts w:ascii="Arial" w:hAnsi="Arial" w:cs="Arial"/>
                <w:sz w:val="16"/>
                <w:szCs w:val="16"/>
                <w:lang w:val="en-US"/>
              </w:rPr>
            </w:pPr>
            <w:r>
              <w:rPr>
                <w:rFonts w:ascii="Arial" w:hAnsi="Arial" w:cs="Arial"/>
                <w:sz w:val="16"/>
                <w:szCs w:val="16"/>
              </w:rPr>
              <w:t>eJournal  Ilmu Komunikasi</w:t>
            </w:r>
            <w:r w:rsidRPr="00E91A59">
              <w:rPr>
                <w:rFonts w:ascii="Arial" w:hAnsi="Arial" w:cs="Arial"/>
                <w:sz w:val="16"/>
                <w:szCs w:val="16"/>
              </w:rPr>
              <w:t xml:space="preserve">,  </w:t>
            </w:r>
            <w:r w:rsidR="004824C1">
              <w:rPr>
                <w:rFonts w:ascii="Arial" w:hAnsi="Arial" w:cs="Arial"/>
                <w:sz w:val="16"/>
                <w:szCs w:val="16"/>
              </w:rPr>
              <w:t>201</w:t>
            </w:r>
            <w:r w:rsidR="004824C1">
              <w:rPr>
                <w:rFonts w:ascii="Arial" w:hAnsi="Arial" w:cs="Arial"/>
                <w:sz w:val="16"/>
                <w:szCs w:val="16"/>
                <w:lang w:val="en-US"/>
              </w:rPr>
              <w:t>4</w:t>
            </w:r>
            <w:r w:rsidR="004824C1">
              <w:rPr>
                <w:rFonts w:ascii="Arial" w:hAnsi="Arial" w:cs="Arial"/>
                <w:sz w:val="16"/>
                <w:szCs w:val="16"/>
              </w:rPr>
              <w:t xml:space="preserve">, </w:t>
            </w:r>
            <w:r w:rsidR="004824C1">
              <w:rPr>
                <w:rFonts w:ascii="Arial" w:hAnsi="Arial" w:cs="Arial"/>
                <w:sz w:val="16"/>
                <w:szCs w:val="16"/>
                <w:lang w:val="en-US"/>
              </w:rPr>
              <w:t>2</w:t>
            </w:r>
            <w:r w:rsidR="004824C1">
              <w:rPr>
                <w:rFonts w:ascii="Arial" w:hAnsi="Arial" w:cs="Arial"/>
                <w:sz w:val="16"/>
                <w:szCs w:val="16"/>
              </w:rPr>
              <w:t xml:space="preserve"> (</w:t>
            </w:r>
            <w:r w:rsidR="004824C1">
              <w:rPr>
                <w:rFonts w:ascii="Arial" w:hAnsi="Arial" w:cs="Arial"/>
                <w:sz w:val="16"/>
                <w:szCs w:val="16"/>
                <w:lang w:val="en-US"/>
              </w:rPr>
              <w:t>2</w:t>
            </w:r>
            <w:r w:rsidR="00081AA4">
              <w:rPr>
                <w:rFonts w:ascii="Arial" w:hAnsi="Arial" w:cs="Arial"/>
                <w:sz w:val="16"/>
                <w:szCs w:val="16"/>
              </w:rPr>
              <w:t>) :</w:t>
            </w:r>
            <w:r w:rsidR="00161ACC">
              <w:rPr>
                <w:rFonts w:ascii="Arial" w:hAnsi="Arial" w:cs="Arial"/>
                <w:sz w:val="16"/>
                <w:szCs w:val="16"/>
                <w:lang w:val="en-US"/>
              </w:rPr>
              <w:t>78</w:t>
            </w:r>
            <w:r w:rsidR="00004A3E">
              <w:rPr>
                <w:rFonts w:ascii="Arial" w:hAnsi="Arial" w:cs="Arial"/>
                <w:sz w:val="16"/>
                <w:szCs w:val="16"/>
              </w:rPr>
              <w:t>-</w:t>
            </w:r>
            <w:r w:rsidR="00161ACC">
              <w:rPr>
                <w:rFonts w:ascii="Arial" w:hAnsi="Arial" w:cs="Arial"/>
                <w:sz w:val="16"/>
                <w:szCs w:val="16"/>
                <w:lang w:val="en-US"/>
              </w:rPr>
              <w:t>88</w:t>
            </w:r>
            <w:r w:rsidRPr="00E91A59">
              <w:rPr>
                <w:rFonts w:ascii="Arial" w:hAnsi="Arial" w:cs="Arial"/>
                <w:sz w:val="16"/>
                <w:szCs w:val="16"/>
              </w:rPr>
              <w:br/>
              <w:t xml:space="preserve">ISSN 0000-0000, </w:t>
            </w:r>
            <w:r w:rsidRPr="004E350C">
              <w:rPr>
                <w:rFonts w:ascii="Arial" w:hAnsi="Arial" w:cs="Arial"/>
                <w:sz w:val="16"/>
                <w:szCs w:val="16"/>
              </w:rPr>
              <w:t>ejo</w:t>
            </w:r>
            <w:r w:rsidR="003C0584">
              <w:rPr>
                <w:rFonts w:ascii="Arial" w:hAnsi="Arial" w:cs="Arial"/>
                <w:sz w:val="16"/>
                <w:szCs w:val="16"/>
              </w:rPr>
              <w:t>urnal.ilkom.fisip-unmul.ac.id</w:t>
            </w:r>
            <w:r w:rsidR="00731B8B">
              <w:rPr>
                <w:rFonts w:ascii="Arial" w:hAnsi="Arial" w:cs="Arial"/>
                <w:sz w:val="16"/>
                <w:szCs w:val="16"/>
              </w:rPr>
              <w:br/>
              <w:t>© Copyright  201</w:t>
            </w:r>
            <w:r w:rsidR="00731B8B">
              <w:rPr>
                <w:rFonts w:ascii="Arial" w:hAnsi="Arial" w:cs="Arial"/>
                <w:sz w:val="16"/>
                <w:szCs w:val="16"/>
                <w:lang w:val="en-US"/>
              </w:rPr>
              <w:t>4</w:t>
            </w:r>
          </w:p>
        </w:tc>
      </w:tr>
    </w:tbl>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161ACC" w:rsidRPr="004824C1" w:rsidRDefault="00161ACC" w:rsidP="00161ACC">
      <w:pPr>
        <w:jc w:val="center"/>
        <w:rPr>
          <w:b/>
          <w:sz w:val="28"/>
          <w:szCs w:val="28"/>
          <w:lang w:val="en-US"/>
        </w:rPr>
      </w:pPr>
      <w:r w:rsidRPr="001F4A5B">
        <w:rPr>
          <w:b/>
          <w:bCs/>
          <w:sz w:val="32"/>
          <w:szCs w:val="32"/>
        </w:rPr>
        <w:br/>
      </w:r>
      <w:r w:rsidR="004824C1" w:rsidRPr="004824C1">
        <w:rPr>
          <w:b/>
          <w:sz w:val="28"/>
          <w:szCs w:val="28"/>
          <w:lang w:val="en-US"/>
        </w:rPr>
        <w:t>Strategi Komunikasi BNN ( Badan Narkotika Nasional ) Kota Samarinda Dalam Mensosialisasikan Bahaya Narkoba</w:t>
      </w:r>
    </w:p>
    <w:p w:rsidR="00161ACC" w:rsidRPr="004824C1" w:rsidRDefault="00161ACC" w:rsidP="00161ACC">
      <w:pPr>
        <w:jc w:val="center"/>
        <w:rPr>
          <w:sz w:val="28"/>
          <w:szCs w:val="28"/>
        </w:rPr>
      </w:pPr>
    </w:p>
    <w:p w:rsidR="00161ACC" w:rsidRPr="001F4A5B" w:rsidRDefault="00161ACC" w:rsidP="00161ACC">
      <w:pPr>
        <w:pStyle w:val="FootnoteText"/>
        <w:jc w:val="both"/>
        <w:rPr>
          <w:sz w:val="22"/>
          <w:szCs w:val="22"/>
        </w:rPr>
      </w:pPr>
    </w:p>
    <w:p w:rsidR="00161ACC" w:rsidRDefault="00161ACC" w:rsidP="00161ACC">
      <w:pPr>
        <w:pStyle w:val="FootnoteText"/>
        <w:jc w:val="center"/>
        <w:rPr>
          <w:b/>
          <w:bCs/>
          <w:sz w:val="24"/>
          <w:szCs w:val="24"/>
        </w:rPr>
      </w:pPr>
      <w:r w:rsidRPr="001F4A5B">
        <w:rPr>
          <w:b/>
          <w:bCs/>
          <w:sz w:val="24"/>
          <w:szCs w:val="24"/>
        </w:rPr>
        <w:t xml:space="preserve">Ardylas Y. Putra </w:t>
      </w:r>
      <w:r w:rsidRPr="001F4A5B">
        <w:rPr>
          <w:rStyle w:val="FootnoteReference"/>
          <w:b/>
          <w:bCs/>
          <w:sz w:val="24"/>
          <w:szCs w:val="24"/>
        </w:rPr>
        <w:footnoteReference w:id="2"/>
      </w:r>
    </w:p>
    <w:p w:rsidR="004824C1" w:rsidRDefault="004824C1" w:rsidP="00161ACC">
      <w:pPr>
        <w:pStyle w:val="FootnoteText"/>
        <w:jc w:val="center"/>
        <w:rPr>
          <w:b/>
          <w:bCs/>
          <w:sz w:val="24"/>
          <w:szCs w:val="24"/>
        </w:rPr>
      </w:pPr>
    </w:p>
    <w:p w:rsidR="004824C1" w:rsidRPr="004824C1" w:rsidRDefault="004824C1" w:rsidP="00161ACC">
      <w:pPr>
        <w:pStyle w:val="FootnoteText"/>
        <w:jc w:val="center"/>
        <w:rPr>
          <w:b/>
          <w:bCs/>
          <w:i/>
          <w:sz w:val="24"/>
          <w:szCs w:val="24"/>
        </w:rPr>
      </w:pPr>
      <w:r w:rsidRPr="004824C1">
        <w:rPr>
          <w:b/>
          <w:bCs/>
          <w:i/>
          <w:sz w:val="24"/>
          <w:szCs w:val="24"/>
        </w:rPr>
        <w:t>Abstrak</w:t>
      </w:r>
    </w:p>
    <w:p w:rsidR="00161ACC" w:rsidRPr="001F4A5B" w:rsidRDefault="00161ACC" w:rsidP="00161ACC">
      <w:pPr>
        <w:pStyle w:val="FootnoteText"/>
        <w:jc w:val="both"/>
        <w:rPr>
          <w:b/>
          <w:bCs/>
          <w:i/>
          <w:iCs/>
          <w:sz w:val="22"/>
          <w:szCs w:val="22"/>
        </w:rPr>
      </w:pPr>
    </w:p>
    <w:p w:rsidR="00161ACC" w:rsidRPr="001F4A5B" w:rsidRDefault="00161ACC" w:rsidP="00161ACC">
      <w:pPr>
        <w:jc w:val="both"/>
        <w:rPr>
          <w:i/>
          <w:sz w:val="23"/>
          <w:szCs w:val="23"/>
        </w:rPr>
      </w:pPr>
      <w:r w:rsidRPr="001F4A5B">
        <w:rPr>
          <w:i/>
          <w:sz w:val="23"/>
          <w:szCs w:val="23"/>
        </w:rPr>
        <w:t xml:space="preserve">Artikel ini menggambarkan tentang bagaimana strategi BNN ( badan Narkotika Nasional ) kota samarinda dalam mensosialisasikan bahaya narkoba. Artikel ini berargumentasi apa saja yang sudah menjadi Strategi Komunikasi BNN untuk membuat masyarakat sadar akan bahayanya penyalahgunaan narkoba serta faktor pendukugn dan penghambatnya.Data yang dipaparkan dalam artikel ini bersumber dari penelitian lapangan selama bulan Januari </w:t>
      </w:r>
    </w:p>
    <w:p w:rsidR="00161ACC" w:rsidRPr="001F4A5B" w:rsidRDefault="00161ACC" w:rsidP="00161ACC">
      <w:pPr>
        <w:pStyle w:val="FootnoteText"/>
        <w:jc w:val="both"/>
        <w:rPr>
          <w:i/>
          <w:iCs/>
          <w:sz w:val="23"/>
          <w:szCs w:val="23"/>
        </w:rPr>
      </w:pPr>
    </w:p>
    <w:p w:rsidR="00161ACC" w:rsidRPr="001F4A5B" w:rsidRDefault="00161ACC" w:rsidP="00161ACC">
      <w:pPr>
        <w:pStyle w:val="FootnoteText"/>
        <w:jc w:val="both"/>
        <w:rPr>
          <w:i/>
          <w:iCs/>
          <w:sz w:val="23"/>
          <w:szCs w:val="23"/>
        </w:rPr>
      </w:pPr>
      <w:r w:rsidRPr="001F4A5B">
        <w:rPr>
          <w:b/>
          <w:bCs/>
          <w:i/>
          <w:iCs/>
          <w:sz w:val="23"/>
          <w:szCs w:val="23"/>
        </w:rPr>
        <w:t xml:space="preserve">Kata Kunci: </w:t>
      </w:r>
      <w:r w:rsidRPr="001F4A5B">
        <w:rPr>
          <w:bCs/>
          <w:i/>
          <w:iCs/>
          <w:sz w:val="23"/>
          <w:szCs w:val="23"/>
        </w:rPr>
        <w:t>Strategi Komunikasi , BNN, Bahaya Narkoba</w:t>
      </w:r>
    </w:p>
    <w:p w:rsidR="00161ACC" w:rsidRPr="001F4A5B" w:rsidRDefault="00161ACC" w:rsidP="00161ACC">
      <w:pPr>
        <w:pStyle w:val="FootnoteText"/>
        <w:jc w:val="both"/>
        <w:rPr>
          <w:sz w:val="23"/>
          <w:szCs w:val="23"/>
        </w:rPr>
      </w:pPr>
    </w:p>
    <w:p w:rsidR="00161ACC" w:rsidRPr="001F4A5B" w:rsidRDefault="00161ACC" w:rsidP="00161ACC">
      <w:pPr>
        <w:pStyle w:val="FootnoteText"/>
        <w:jc w:val="both"/>
        <w:rPr>
          <w:b/>
          <w:bCs/>
          <w:sz w:val="23"/>
          <w:szCs w:val="23"/>
          <w:lang w:val="en-US"/>
        </w:rPr>
      </w:pPr>
      <w:r w:rsidRPr="001F4A5B">
        <w:rPr>
          <w:b/>
          <w:bCs/>
          <w:sz w:val="23"/>
          <w:szCs w:val="23"/>
          <w:lang w:val="en-US"/>
        </w:rPr>
        <w:t xml:space="preserve">Pendahuluan </w:t>
      </w:r>
    </w:p>
    <w:p w:rsidR="00161ACC" w:rsidRPr="001F4A5B" w:rsidRDefault="00161ACC" w:rsidP="00161ACC">
      <w:pPr>
        <w:pStyle w:val="NormalWeb"/>
        <w:spacing w:before="288" w:beforeAutospacing="0" w:after="288" w:afterAutospacing="0"/>
        <w:ind w:firstLine="720"/>
        <w:jc w:val="both"/>
        <w:rPr>
          <w:color w:val="000000" w:themeColor="text1"/>
        </w:rPr>
      </w:pPr>
      <w:r w:rsidRPr="001F4A5B">
        <w:rPr>
          <w:color w:val="000000" w:themeColor="text1"/>
        </w:rPr>
        <w:t>Semakin maraknya penyalahgunaan narkoba yang terjadi belakangan ini membuat banyak orang tua yang merasa takut anak anak mereka juga menggunakan barang haram tersebut. Dan pihak BNN sendiri mengakui bahwa Samarinda merupakan kota dengan persentasi pengguna narkoba terbanyak di daerah Kaltim, sehingga lebih menguatkan rasa khawatir para orang tua dan keluarga akan penyalahgunaan narkoba yang melibatkan anggota keluarganya.</w:t>
      </w:r>
    </w:p>
    <w:p w:rsidR="00161ACC" w:rsidRPr="001F4A5B" w:rsidRDefault="00161ACC" w:rsidP="00161ACC">
      <w:pPr>
        <w:jc w:val="both"/>
        <w:rPr>
          <w:color w:val="000000" w:themeColor="text1"/>
        </w:rPr>
      </w:pPr>
      <w:r w:rsidRPr="001F4A5B">
        <w:rPr>
          <w:color w:val="000000" w:themeColor="text1"/>
        </w:rPr>
        <w:t xml:space="preserve">Tidak hanya orang tua dan juga keluarga  yang di buat khawatir, melainkan dari hasil survey Jumlah persentase perkembangan pengguna narkoba itu sendiri dalam 2 tahun terakhir membuat BNN kota samarinda sedikit kewalahan dalam melakukan sosialisasi di karenakan hampir setiap kalangan masyarakat mengenal dan bahkan menggunakan narkoba. Beberapa strategi sosialisasi kerap di lakukan oleh BNN kota itu sendiri untuk mengurangi penyalahgunaan narkoba di kota Samarinda beberapa strategi itu dari mulai sosialisasi dengan menggunakan media elektronik, media cetak sampai dengan menggunakan komunikasi bretatap muka  </w:t>
      </w:r>
      <w:r w:rsidRPr="001F4A5B">
        <w:rPr>
          <w:color w:val="000000" w:themeColor="text1"/>
        </w:rPr>
        <w:lastRenderedPageBreak/>
        <w:t>seperti penyuluhan ke sekolah - sekolah sampai dengan ke instansi</w:t>
      </w:r>
      <w:r w:rsidR="004824C1">
        <w:rPr>
          <w:color w:val="000000" w:themeColor="text1"/>
        </w:rPr>
        <w:t xml:space="preserve"> –</w:t>
      </w:r>
      <w:r w:rsidRPr="001F4A5B">
        <w:rPr>
          <w:color w:val="000000" w:themeColor="text1"/>
        </w:rPr>
        <w:t>instansi pemerintahan. Kesulitan yang kerap terjadi di kalangan para pegawai swasta yang sedikit menghambat kinerja sosialisasi BNN dalam melakukan penyuluhan – penyuluhan yang di karenakan jam kerja pegawai pegawai swasta yang tidak bisa di tinggalkan untuk melakukan penyuluhan. Selain dari BNN itu sendiri, banyak pihak yang juga banyak terlibat dalam melakukan sosialisasi yang biasa di lakukan oleh BNN kota samarinda. Seperti ORMAS – ORMAS dan juga LSM yang bergerak di bidang pencegahan anti narkoba, dan sesekali meminta bantuan dari pihak kepolisian dalam melakukan sosialisasi tentang bahayanya penyalahgunaan narkoba.</w:t>
      </w:r>
    </w:p>
    <w:p w:rsidR="00161ACC" w:rsidRPr="001F4A5B" w:rsidRDefault="00161ACC" w:rsidP="00161ACC">
      <w:pPr>
        <w:jc w:val="both"/>
      </w:pPr>
    </w:p>
    <w:p w:rsidR="00161ACC" w:rsidRPr="001F4A5B" w:rsidRDefault="00161ACC" w:rsidP="00161ACC">
      <w:pPr>
        <w:jc w:val="both"/>
        <w:rPr>
          <w:b/>
        </w:rPr>
      </w:pPr>
      <w:r w:rsidRPr="001F4A5B">
        <w:rPr>
          <w:b/>
        </w:rPr>
        <w:t>Perumusan Masalah</w:t>
      </w:r>
    </w:p>
    <w:p w:rsidR="00161ACC" w:rsidRPr="001F4A5B" w:rsidRDefault="00161ACC" w:rsidP="00161ACC">
      <w:pPr>
        <w:ind w:firstLine="720"/>
        <w:jc w:val="both"/>
        <w:rPr>
          <w:b/>
        </w:rPr>
      </w:pPr>
      <w:r w:rsidRPr="001F4A5B">
        <w:t>Rumusan masalah penelitian ini adalah “Bagaimana strategi komunikasi BNN Kota dalam mensosialisasikan bahaya narkoba</w:t>
      </w:r>
      <w:r w:rsidRPr="001F4A5B">
        <w:rPr>
          <w:b/>
        </w:rPr>
        <w:t xml:space="preserve"> </w:t>
      </w:r>
    </w:p>
    <w:p w:rsidR="00161ACC" w:rsidRPr="001F4A5B" w:rsidRDefault="00161ACC" w:rsidP="00161ACC">
      <w:pPr>
        <w:jc w:val="both"/>
        <w:rPr>
          <w:b/>
        </w:rPr>
      </w:pPr>
    </w:p>
    <w:p w:rsidR="00161ACC" w:rsidRPr="001F4A5B" w:rsidRDefault="00161ACC" w:rsidP="00161ACC">
      <w:pPr>
        <w:jc w:val="both"/>
        <w:rPr>
          <w:b/>
        </w:rPr>
      </w:pPr>
      <w:r w:rsidRPr="001F4A5B">
        <w:rPr>
          <w:b/>
        </w:rPr>
        <w:t>Tujuan Penelitian</w:t>
      </w:r>
    </w:p>
    <w:p w:rsidR="00161ACC" w:rsidRPr="001F4A5B" w:rsidRDefault="00161ACC" w:rsidP="00161ACC">
      <w:pPr>
        <w:pStyle w:val="ListParagraph"/>
        <w:spacing w:line="240" w:lineRule="auto"/>
        <w:ind w:left="0" w:firstLine="720"/>
        <w:jc w:val="both"/>
        <w:rPr>
          <w:rFonts w:ascii="Times New Roman" w:hAnsi="Times New Roman" w:cs="Times New Roman"/>
          <w:sz w:val="24"/>
          <w:szCs w:val="24"/>
        </w:rPr>
      </w:pPr>
      <w:r w:rsidRPr="001F4A5B">
        <w:rPr>
          <w:rFonts w:ascii="Times New Roman" w:hAnsi="Times New Roman" w:cs="Times New Roman"/>
          <w:sz w:val="24"/>
          <w:szCs w:val="24"/>
          <w:lang w:val="en-US"/>
        </w:rPr>
        <w:t>Untuk mendiskripsikan dan menganalisa Strategi komunikasi BNN Kota  Dalam Mensosialisasikan Bahaya Narkoba.</w:t>
      </w:r>
    </w:p>
    <w:p w:rsidR="00161ACC" w:rsidRPr="001F4A5B" w:rsidRDefault="00161ACC" w:rsidP="00161ACC">
      <w:pPr>
        <w:jc w:val="both"/>
      </w:pPr>
    </w:p>
    <w:p w:rsidR="00161ACC" w:rsidRPr="001F4A5B" w:rsidRDefault="00161ACC" w:rsidP="00161ACC">
      <w:pPr>
        <w:jc w:val="both"/>
        <w:rPr>
          <w:b/>
        </w:rPr>
      </w:pPr>
      <w:r w:rsidRPr="001F4A5B">
        <w:rPr>
          <w:b/>
        </w:rPr>
        <w:t>Kegunaan penelitian</w:t>
      </w:r>
    </w:p>
    <w:p w:rsidR="00161ACC" w:rsidRPr="001F4A5B" w:rsidRDefault="00161ACC" w:rsidP="00161ACC">
      <w:pPr>
        <w:pStyle w:val="ListParagraph"/>
        <w:numPr>
          <w:ilvl w:val="0"/>
          <w:numId w:val="21"/>
        </w:numPr>
        <w:spacing w:after="200" w:line="240" w:lineRule="auto"/>
        <w:jc w:val="both"/>
        <w:rPr>
          <w:rFonts w:ascii="Times New Roman" w:hAnsi="Times New Roman" w:cs="Times New Roman"/>
          <w:sz w:val="24"/>
          <w:szCs w:val="24"/>
        </w:rPr>
      </w:pPr>
      <w:r w:rsidRPr="001F4A5B">
        <w:rPr>
          <w:rFonts w:ascii="Times New Roman" w:hAnsi="Times New Roman" w:cs="Times New Roman"/>
          <w:sz w:val="24"/>
          <w:szCs w:val="24"/>
          <w:lang w:val="en-US"/>
        </w:rPr>
        <w:t>Segi Teoritis:</w:t>
      </w:r>
    </w:p>
    <w:p w:rsidR="00161ACC" w:rsidRPr="001F4A5B" w:rsidRDefault="00161ACC" w:rsidP="00161ACC">
      <w:pPr>
        <w:pStyle w:val="ListParagraph"/>
        <w:spacing w:line="240" w:lineRule="auto"/>
        <w:ind w:left="1134"/>
        <w:jc w:val="both"/>
        <w:rPr>
          <w:rFonts w:ascii="Times New Roman" w:hAnsi="Times New Roman" w:cs="Times New Roman"/>
          <w:sz w:val="24"/>
          <w:szCs w:val="24"/>
        </w:rPr>
      </w:pPr>
      <w:r w:rsidRPr="001F4A5B">
        <w:rPr>
          <w:rFonts w:ascii="Times New Roman" w:hAnsi="Times New Roman" w:cs="Times New Roman"/>
          <w:sz w:val="24"/>
          <w:szCs w:val="24"/>
          <w:lang w:val="en-US"/>
        </w:rPr>
        <w:t>Melalui penelitian ini di harapkan dapat memberikan sumbangan pikiran dan memperkaya perbendaharaan kepustakaan bagi pengembangan ilmu pengetah</w:t>
      </w:r>
      <w:r w:rsidRPr="001F4A5B">
        <w:rPr>
          <w:rFonts w:ascii="Times New Roman" w:hAnsi="Times New Roman" w:cs="Times New Roman"/>
          <w:sz w:val="24"/>
          <w:szCs w:val="24"/>
        </w:rPr>
        <w:t>uan</w:t>
      </w:r>
      <w:r w:rsidRPr="001F4A5B">
        <w:rPr>
          <w:rFonts w:ascii="Times New Roman" w:hAnsi="Times New Roman" w:cs="Times New Roman"/>
          <w:sz w:val="24"/>
          <w:szCs w:val="24"/>
          <w:lang w:val="en-US"/>
        </w:rPr>
        <w:t xml:space="preserve"> pada umumnya dan bagi jurusan ilmu komunikasi khususnya yang berkaitan </w:t>
      </w:r>
      <w:r w:rsidRPr="001F4A5B">
        <w:rPr>
          <w:rFonts w:ascii="Times New Roman" w:hAnsi="Times New Roman" w:cs="Times New Roman"/>
          <w:sz w:val="24"/>
          <w:szCs w:val="24"/>
        </w:rPr>
        <w:t xml:space="preserve">dengan </w:t>
      </w:r>
      <w:r w:rsidRPr="001F4A5B">
        <w:rPr>
          <w:rFonts w:ascii="Times New Roman" w:hAnsi="Times New Roman" w:cs="Times New Roman"/>
          <w:sz w:val="24"/>
          <w:szCs w:val="24"/>
          <w:lang w:val="en-US"/>
        </w:rPr>
        <w:t xml:space="preserve">upaya Majalah Emusikaltim dalam meningkatkan kepedulian masyarakat di bidang  kebudayaan di kota </w:t>
      </w:r>
      <w:r w:rsidRPr="001F4A5B">
        <w:rPr>
          <w:rFonts w:ascii="Times New Roman" w:hAnsi="Times New Roman" w:cs="Times New Roman"/>
          <w:sz w:val="24"/>
          <w:szCs w:val="24"/>
        </w:rPr>
        <w:t>S</w:t>
      </w:r>
      <w:r w:rsidRPr="001F4A5B">
        <w:rPr>
          <w:rFonts w:ascii="Times New Roman" w:hAnsi="Times New Roman" w:cs="Times New Roman"/>
          <w:sz w:val="24"/>
          <w:szCs w:val="24"/>
          <w:lang w:val="en-US"/>
        </w:rPr>
        <w:t>amarinda, serta sebagai masukan pada penelitian-penelitian mendatang.</w:t>
      </w:r>
    </w:p>
    <w:p w:rsidR="00161ACC" w:rsidRPr="001F4A5B" w:rsidRDefault="00161ACC" w:rsidP="00161ACC">
      <w:pPr>
        <w:pStyle w:val="ListParagraph"/>
        <w:numPr>
          <w:ilvl w:val="0"/>
          <w:numId w:val="21"/>
        </w:numPr>
        <w:spacing w:after="200" w:line="240" w:lineRule="auto"/>
        <w:jc w:val="both"/>
        <w:rPr>
          <w:rFonts w:ascii="Times New Roman" w:hAnsi="Times New Roman" w:cs="Times New Roman"/>
          <w:sz w:val="24"/>
          <w:szCs w:val="24"/>
        </w:rPr>
      </w:pPr>
      <w:r w:rsidRPr="001F4A5B">
        <w:rPr>
          <w:rFonts w:ascii="Times New Roman" w:hAnsi="Times New Roman" w:cs="Times New Roman"/>
          <w:sz w:val="24"/>
          <w:szCs w:val="24"/>
        </w:rPr>
        <w:t>Segi Praktis</w:t>
      </w:r>
    </w:p>
    <w:p w:rsidR="00161ACC" w:rsidRPr="001F4A5B" w:rsidRDefault="00161ACC" w:rsidP="00161ACC">
      <w:pPr>
        <w:ind w:left="1134"/>
        <w:jc w:val="both"/>
        <w:rPr>
          <w:rFonts w:eastAsia="Calibri"/>
          <w:b/>
        </w:rPr>
      </w:pPr>
      <w:r w:rsidRPr="001F4A5B">
        <w:rPr>
          <w:rFonts w:eastAsia="Calibri"/>
        </w:rPr>
        <w:t>Hasil penelitian ini di harapkan juga dapat berguna bagi kedua belah pihak baik pihak Majalah Emusikaltim maupun mahasiswa khususnya mahasiswa ilmu komunikasi, dimana hasil penelitian ini dapat berguna sebagai bahan informasi dan evaluasi serta dapat menambah wawasan dan pengetahuan yang berkaitan dengan kebudayaan yang ada di Indonesia.</w:t>
      </w:r>
    </w:p>
    <w:p w:rsidR="00161ACC" w:rsidRPr="001F4A5B" w:rsidRDefault="00161ACC" w:rsidP="00161ACC"/>
    <w:p w:rsidR="00161ACC" w:rsidRDefault="00161ACC" w:rsidP="00161ACC">
      <w:pPr>
        <w:jc w:val="both"/>
        <w:rPr>
          <w:lang w:val="sv-SE"/>
        </w:rPr>
      </w:pPr>
    </w:p>
    <w:p w:rsidR="004824C1" w:rsidRDefault="004824C1" w:rsidP="00161ACC">
      <w:pPr>
        <w:jc w:val="both"/>
        <w:rPr>
          <w:lang w:val="sv-SE"/>
        </w:rPr>
      </w:pPr>
    </w:p>
    <w:p w:rsidR="004824C1" w:rsidRDefault="004824C1" w:rsidP="00161ACC">
      <w:pPr>
        <w:jc w:val="both"/>
        <w:rPr>
          <w:lang w:val="sv-SE"/>
        </w:rPr>
      </w:pPr>
    </w:p>
    <w:p w:rsidR="004824C1" w:rsidRPr="001F4A5B" w:rsidRDefault="004824C1" w:rsidP="00161ACC">
      <w:pPr>
        <w:jc w:val="both"/>
        <w:rPr>
          <w:lang w:val="sv-SE"/>
        </w:rPr>
      </w:pPr>
    </w:p>
    <w:p w:rsidR="00161ACC" w:rsidRPr="001F4A5B" w:rsidRDefault="00161ACC" w:rsidP="00161ACC">
      <w:pPr>
        <w:pStyle w:val="FootnoteText"/>
        <w:jc w:val="both"/>
        <w:rPr>
          <w:b/>
          <w:bCs/>
          <w:sz w:val="24"/>
          <w:szCs w:val="24"/>
          <w:lang w:val="sv-SE"/>
        </w:rPr>
      </w:pPr>
      <w:r w:rsidRPr="001F4A5B">
        <w:rPr>
          <w:b/>
          <w:bCs/>
          <w:sz w:val="24"/>
          <w:szCs w:val="24"/>
          <w:lang w:val="sv-SE"/>
        </w:rPr>
        <w:t xml:space="preserve">Kerangka Dasar Teori </w:t>
      </w:r>
    </w:p>
    <w:p w:rsidR="00161ACC" w:rsidRPr="001F4A5B" w:rsidRDefault="00161ACC" w:rsidP="00161ACC">
      <w:pPr>
        <w:pStyle w:val="FootnoteText"/>
        <w:jc w:val="both"/>
        <w:rPr>
          <w:b/>
          <w:bCs/>
          <w:sz w:val="24"/>
          <w:szCs w:val="24"/>
          <w:lang w:val="sv-SE"/>
        </w:rPr>
      </w:pPr>
      <w:r w:rsidRPr="001F4A5B">
        <w:rPr>
          <w:b/>
          <w:bCs/>
          <w:sz w:val="24"/>
          <w:szCs w:val="24"/>
          <w:lang w:val="sv-SE"/>
        </w:rPr>
        <w:t>Pengertian Teori :</w:t>
      </w:r>
    </w:p>
    <w:p w:rsidR="00161ACC" w:rsidRPr="001F4A5B" w:rsidRDefault="00161ACC" w:rsidP="00161ACC">
      <w:pPr>
        <w:pStyle w:val="ListParagraph"/>
        <w:spacing w:line="240" w:lineRule="auto"/>
        <w:ind w:left="0" w:firstLine="993"/>
        <w:jc w:val="both"/>
        <w:rPr>
          <w:rFonts w:ascii="Times New Roman" w:hAnsi="Times New Roman" w:cs="Times New Roman"/>
          <w:sz w:val="24"/>
          <w:szCs w:val="24"/>
        </w:rPr>
      </w:pPr>
      <w:r w:rsidRPr="001F4A5B">
        <w:rPr>
          <w:rFonts w:ascii="Times New Roman" w:hAnsi="Times New Roman" w:cs="Times New Roman"/>
          <w:sz w:val="24"/>
          <w:szCs w:val="24"/>
        </w:rPr>
        <w:t>Hingga sekarang tercatat tidak kurang dari seratus teori dan model komunikasi yang diketengahkan para pakar komunikasi, terutama pakar Amerika. Di bawah ini adalah teori dan model komunikasi yang di gunakan oleh penulis :</w:t>
      </w:r>
    </w:p>
    <w:p w:rsidR="00161ACC" w:rsidRPr="001F4A5B" w:rsidRDefault="00161ACC" w:rsidP="00161ACC">
      <w:pPr>
        <w:pStyle w:val="ListParagraph"/>
        <w:numPr>
          <w:ilvl w:val="0"/>
          <w:numId w:val="23"/>
        </w:numPr>
        <w:spacing w:after="200" w:line="240" w:lineRule="auto"/>
        <w:ind w:left="567" w:hanging="501"/>
        <w:jc w:val="both"/>
        <w:rPr>
          <w:rFonts w:ascii="Times New Roman" w:hAnsi="Times New Roman" w:cs="Times New Roman"/>
          <w:b/>
          <w:sz w:val="24"/>
          <w:szCs w:val="24"/>
        </w:rPr>
      </w:pPr>
      <w:r w:rsidRPr="001F4A5B">
        <w:rPr>
          <w:rFonts w:ascii="Times New Roman" w:hAnsi="Times New Roman" w:cs="Times New Roman"/>
          <w:b/>
          <w:sz w:val="24"/>
          <w:szCs w:val="24"/>
        </w:rPr>
        <w:t>S-M-C-R Model (Model S-M-C-R)</w:t>
      </w:r>
    </w:p>
    <w:p w:rsidR="00161ACC" w:rsidRPr="001F4A5B" w:rsidRDefault="00161ACC" w:rsidP="00161ACC">
      <w:pPr>
        <w:pStyle w:val="ListParagraph"/>
        <w:spacing w:line="240" w:lineRule="auto"/>
        <w:ind w:left="142" w:firstLine="425"/>
        <w:jc w:val="both"/>
        <w:rPr>
          <w:rFonts w:ascii="Times New Roman" w:hAnsi="Times New Roman" w:cs="Times New Roman"/>
          <w:sz w:val="24"/>
          <w:szCs w:val="24"/>
        </w:rPr>
      </w:pPr>
      <w:r w:rsidRPr="001F4A5B">
        <w:rPr>
          <w:rFonts w:ascii="Times New Roman" w:hAnsi="Times New Roman" w:cs="Times New Roman"/>
          <w:sz w:val="24"/>
          <w:szCs w:val="24"/>
        </w:rPr>
        <w:t>Rumus S-M-C-R adalah singkatan dari istilah-istilah: S singkatan dari Source yang berarti sumber atau komunikator; M singkatan dari Message</w:t>
      </w:r>
      <w:r w:rsidRPr="001F4A5B">
        <w:rPr>
          <w:rFonts w:ascii="Times New Roman" w:hAnsi="Times New Roman" w:cs="Times New Roman"/>
          <w:sz w:val="24"/>
          <w:szCs w:val="24"/>
          <w:lang w:val="en-US"/>
        </w:rPr>
        <w:t xml:space="preserve"> </w:t>
      </w:r>
      <w:r w:rsidRPr="001F4A5B">
        <w:rPr>
          <w:rFonts w:ascii="Times New Roman" w:hAnsi="Times New Roman" w:cs="Times New Roman"/>
          <w:sz w:val="24"/>
          <w:szCs w:val="24"/>
        </w:rPr>
        <w:t>yang  berarti pesan; C singkatan dari Channel yang berarti saluran atau media; sedangkan R singkatan dari Receiver yang berarti penerimaan atau komunikan.</w:t>
      </w:r>
    </w:p>
    <w:p w:rsidR="00161ACC" w:rsidRPr="001F4A5B" w:rsidRDefault="00161ACC" w:rsidP="00161ACC">
      <w:pPr>
        <w:pStyle w:val="ListParagraph"/>
        <w:spacing w:line="240" w:lineRule="auto"/>
        <w:ind w:left="142" w:firstLine="425"/>
        <w:jc w:val="both"/>
        <w:rPr>
          <w:rFonts w:ascii="Times New Roman" w:hAnsi="Times New Roman" w:cs="Times New Roman"/>
          <w:sz w:val="24"/>
          <w:szCs w:val="24"/>
          <w:lang w:val="en-US"/>
        </w:rPr>
      </w:pPr>
      <w:r w:rsidRPr="001F4A5B">
        <w:rPr>
          <w:rFonts w:ascii="Times New Roman" w:hAnsi="Times New Roman" w:cs="Times New Roman"/>
          <w:sz w:val="24"/>
          <w:szCs w:val="24"/>
        </w:rPr>
        <w:t>Khusus mengenai istilah Channel yang di singkat C pada rumus S-M-C-R  itu yang berarti saluran atau media, komponen tersebut menurut Edward Sappir mengandung dua pengertian, yakni primer dan sekunder. Media sebagai saluran primer adalah lambang, misalnya bahasa, kial (gesture), gambar atau warna, yaitu lambang-lambang yang digunakan khusus dalam komunikasi tatap muka (face-to-face communication), sedangkan media sekunder adalah media yang berwujud, baik media massa, misalnya surat kabar, televisi atau radio, maupun media nir massa, misalnya surat, telepon, atau poster.</w:t>
      </w:r>
    </w:p>
    <w:p w:rsidR="00161ACC" w:rsidRPr="001F4A5B" w:rsidRDefault="00161ACC" w:rsidP="00161ACC">
      <w:pPr>
        <w:pStyle w:val="ListParagraph"/>
        <w:spacing w:line="240" w:lineRule="auto"/>
        <w:ind w:left="142" w:firstLine="425"/>
        <w:jc w:val="both"/>
        <w:rPr>
          <w:rFonts w:ascii="Times New Roman" w:hAnsi="Times New Roman" w:cs="Times New Roman"/>
          <w:sz w:val="24"/>
          <w:szCs w:val="24"/>
          <w:lang w:val="en-US"/>
        </w:rPr>
      </w:pPr>
    </w:p>
    <w:p w:rsidR="00161ACC" w:rsidRPr="001F4A5B" w:rsidRDefault="00161ACC" w:rsidP="00161ACC">
      <w:pPr>
        <w:pStyle w:val="ListParagraph"/>
        <w:numPr>
          <w:ilvl w:val="0"/>
          <w:numId w:val="23"/>
        </w:numPr>
        <w:spacing w:after="200" w:line="240" w:lineRule="auto"/>
        <w:ind w:left="567" w:hanging="567"/>
        <w:jc w:val="both"/>
        <w:rPr>
          <w:rFonts w:ascii="Times New Roman" w:hAnsi="Times New Roman" w:cs="Times New Roman"/>
          <w:b/>
          <w:sz w:val="24"/>
          <w:szCs w:val="24"/>
        </w:rPr>
      </w:pPr>
      <w:r w:rsidRPr="001F4A5B">
        <w:rPr>
          <w:rFonts w:ascii="Times New Roman" w:hAnsi="Times New Roman" w:cs="Times New Roman"/>
          <w:b/>
          <w:sz w:val="24"/>
          <w:szCs w:val="24"/>
        </w:rPr>
        <w:t>Lasswell’s Model (Model Lasswell)</w:t>
      </w:r>
    </w:p>
    <w:p w:rsidR="00161ACC" w:rsidRPr="001F4A5B" w:rsidRDefault="00161ACC" w:rsidP="00161ACC">
      <w:pPr>
        <w:pStyle w:val="ListParagraph"/>
        <w:spacing w:line="240" w:lineRule="auto"/>
        <w:ind w:left="0" w:firstLine="567"/>
        <w:jc w:val="both"/>
        <w:rPr>
          <w:rFonts w:ascii="Times New Roman" w:hAnsi="Times New Roman" w:cs="Times New Roman"/>
          <w:sz w:val="24"/>
          <w:szCs w:val="24"/>
        </w:rPr>
      </w:pPr>
      <w:r w:rsidRPr="001F4A5B">
        <w:rPr>
          <w:rFonts w:ascii="Times New Roman" w:hAnsi="Times New Roman" w:cs="Times New Roman"/>
          <w:sz w:val="24"/>
          <w:szCs w:val="24"/>
        </w:rPr>
        <w:t xml:space="preserve">Model komunikasi dari Harold Lasswell ini dianggap oleh pakar komunikasi sebagai salah satu teori komunikasi yang paling awal dalam perkembangan teori komunikasi   (1948). Lasswell menyatakan bahwa cara yang terbaik untuk menerangkan proses komunikasi dalam menjawab pertanyaan : </w:t>
      </w:r>
      <w:r w:rsidRPr="001F4A5B">
        <w:rPr>
          <w:rFonts w:ascii="Times New Roman" w:hAnsi="Times New Roman" w:cs="Times New Roman"/>
          <w:i/>
          <w:sz w:val="24"/>
          <w:szCs w:val="24"/>
        </w:rPr>
        <w:t>Who Says What In Which Channel To Whom With What Effect (</w:t>
      </w:r>
      <w:r w:rsidRPr="001F4A5B">
        <w:rPr>
          <w:rFonts w:ascii="Times New Roman" w:hAnsi="Times New Roman" w:cs="Times New Roman"/>
          <w:sz w:val="24"/>
          <w:szCs w:val="24"/>
        </w:rPr>
        <w:t xml:space="preserve"> siapa mengatakan apa melalui saluran apa kepada siapa dengan efek apa). </w:t>
      </w:r>
    </w:p>
    <w:p w:rsidR="00161ACC" w:rsidRPr="001F4A5B" w:rsidRDefault="00161ACC" w:rsidP="00161ACC">
      <w:pPr>
        <w:pStyle w:val="ListParagraph"/>
        <w:spacing w:line="240" w:lineRule="auto"/>
        <w:ind w:left="0" w:firstLine="567"/>
        <w:jc w:val="both"/>
        <w:rPr>
          <w:rFonts w:ascii="Times New Roman" w:hAnsi="Times New Roman" w:cs="Times New Roman"/>
          <w:sz w:val="24"/>
          <w:szCs w:val="24"/>
        </w:rPr>
      </w:pPr>
      <w:r w:rsidRPr="001F4A5B">
        <w:rPr>
          <w:rFonts w:ascii="Times New Roman" w:hAnsi="Times New Roman" w:cs="Times New Roman"/>
          <w:sz w:val="24"/>
          <w:szCs w:val="24"/>
        </w:rPr>
        <w:t xml:space="preserve">Jawaban bagi pertanyaan paradigmatik Lasswell itu merupakan unsur-unsur proses komunikasi, yaitu </w:t>
      </w:r>
      <w:r w:rsidRPr="001F4A5B">
        <w:rPr>
          <w:rFonts w:ascii="Times New Roman" w:hAnsi="Times New Roman" w:cs="Times New Roman"/>
          <w:i/>
          <w:sz w:val="24"/>
          <w:szCs w:val="24"/>
        </w:rPr>
        <w:t>Communicator</w:t>
      </w:r>
      <w:r w:rsidRPr="001F4A5B">
        <w:rPr>
          <w:rFonts w:ascii="Times New Roman" w:hAnsi="Times New Roman" w:cs="Times New Roman"/>
          <w:sz w:val="24"/>
          <w:szCs w:val="24"/>
        </w:rPr>
        <w:t xml:space="preserve"> (komunikator), </w:t>
      </w:r>
      <w:r w:rsidRPr="001F4A5B">
        <w:rPr>
          <w:rFonts w:ascii="Times New Roman" w:hAnsi="Times New Roman" w:cs="Times New Roman"/>
          <w:i/>
          <w:sz w:val="24"/>
          <w:szCs w:val="24"/>
        </w:rPr>
        <w:t xml:space="preserve">Message </w:t>
      </w:r>
      <w:r w:rsidRPr="001F4A5B">
        <w:rPr>
          <w:rFonts w:ascii="Times New Roman" w:hAnsi="Times New Roman" w:cs="Times New Roman"/>
          <w:sz w:val="24"/>
          <w:szCs w:val="24"/>
        </w:rPr>
        <w:t xml:space="preserve">(pesan), </w:t>
      </w:r>
      <w:r w:rsidRPr="001F4A5B">
        <w:rPr>
          <w:rFonts w:ascii="Times New Roman" w:hAnsi="Times New Roman" w:cs="Times New Roman"/>
          <w:i/>
          <w:sz w:val="24"/>
          <w:szCs w:val="24"/>
        </w:rPr>
        <w:t xml:space="preserve">Media </w:t>
      </w:r>
      <w:r w:rsidRPr="001F4A5B">
        <w:rPr>
          <w:rFonts w:ascii="Times New Roman" w:hAnsi="Times New Roman" w:cs="Times New Roman"/>
          <w:sz w:val="24"/>
          <w:szCs w:val="24"/>
        </w:rPr>
        <w:t xml:space="preserve">(media), </w:t>
      </w:r>
      <w:r w:rsidRPr="001F4A5B">
        <w:rPr>
          <w:rFonts w:ascii="Times New Roman" w:hAnsi="Times New Roman" w:cs="Times New Roman"/>
          <w:i/>
          <w:sz w:val="24"/>
          <w:szCs w:val="24"/>
        </w:rPr>
        <w:t>Receiver</w:t>
      </w:r>
      <w:r w:rsidRPr="001F4A5B">
        <w:rPr>
          <w:rFonts w:ascii="Times New Roman" w:hAnsi="Times New Roman" w:cs="Times New Roman"/>
          <w:sz w:val="24"/>
          <w:szCs w:val="24"/>
        </w:rPr>
        <w:t xml:space="preserve"> (penerima/komuunikan) dan </w:t>
      </w:r>
      <w:r w:rsidRPr="001F4A5B">
        <w:rPr>
          <w:rFonts w:ascii="Times New Roman" w:hAnsi="Times New Roman" w:cs="Times New Roman"/>
          <w:i/>
          <w:sz w:val="24"/>
          <w:szCs w:val="24"/>
        </w:rPr>
        <w:t>Effect</w:t>
      </w:r>
      <w:r w:rsidRPr="001F4A5B">
        <w:rPr>
          <w:rFonts w:ascii="Times New Roman" w:hAnsi="Times New Roman" w:cs="Times New Roman"/>
          <w:sz w:val="24"/>
          <w:szCs w:val="24"/>
        </w:rPr>
        <w:t xml:space="preserve"> (efek)</w:t>
      </w:r>
    </w:p>
    <w:p w:rsidR="00161ACC" w:rsidRPr="001F4A5B" w:rsidRDefault="00161ACC" w:rsidP="00161ACC">
      <w:pPr>
        <w:pStyle w:val="ListParagraph"/>
        <w:spacing w:line="240" w:lineRule="auto"/>
        <w:ind w:left="0" w:firstLine="567"/>
        <w:jc w:val="both"/>
        <w:rPr>
          <w:rFonts w:ascii="Times New Roman" w:hAnsi="Times New Roman" w:cs="Times New Roman"/>
          <w:sz w:val="24"/>
          <w:szCs w:val="24"/>
        </w:rPr>
      </w:pPr>
      <w:r w:rsidRPr="001F4A5B">
        <w:rPr>
          <w:rFonts w:ascii="Times New Roman" w:hAnsi="Times New Roman" w:cs="Times New Roman"/>
          <w:sz w:val="24"/>
          <w:szCs w:val="24"/>
        </w:rPr>
        <w:t>Adapun fungsi komunikasi menurut Lasswell adalah sebagai berikut :</w:t>
      </w:r>
    </w:p>
    <w:p w:rsidR="00161ACC" w:rsidRPr="001F4A5B" w:rsidRDefault="00161ACC" w:rsidP="00161ACC">
      <w:pPr>
        <w:pStyle w:val="ListParagraph"/>
        <w:numPr>
          <w:ilvl w:val="0"/>
          <w:numId w:val="24"/>
        </w:numPr>
        <w:spacing w:after="200" w:line="240" w:lineRule="auto"/>
        <w:ind w:left="567"/>
        <w:jc w:val="both"/>
        <w:rPr>
          <w:rFonts w:ascii="Times New Roman" w:hAnsi="Times New Roman" w:cs="Times New Roman"/>
          <w:sz w:val="24"/>
          <w:szCs w:val="24"/>
        </w:rPr>
      </w:pPr>
      <w:r w:rsidRPr="001F4A5B">
        <w:rPr>
          <w:rFonts w:ascii="Times New Roman" w:hAnsi="Times New Roman" w:cs="Times New Roman"/>
          <w:i/>
          <w:sz w:val="24"/>
          <w:szCs w:val="24"/>
        </w:rPr>
        <w:t>The Surveillance of the invironment</w:t>
      </w:r>
      <w:r w:rsidRPr="001F4A5B">
        <w:rPr>
          <w:rFonts w:ascii="Times New Roman" w:hAnsi="Times New Roman" w:cs="Times New Roman"/>
          <w:sz w:val="24"/>
          <w:szCs w:val="24"/>
        </w:rPr>
        <w:t xml:space="preserve"> (pengamatan lingkungan) </w:t>
      </w:r>
    </w:p>
    <w:p w:rsidR="00161ACC" w:rsidRPr="001F4A5B" w:rsidRDefault="00161ACC" w:rsidP="00161ACC">
      <w:pPr>
        <w:pStyle w:val="ListParagraph"/>
        <w:numPr>
          <w:ilvl w:val="0"/>
          <w:numId w:val="24"/>
        </w:numPr>
        <w:spacing w:after="200" w:line="240" w:lineRule="auto"/>
        <w:ind w:left="567"/>
        <w:jc w:val="both"/>
        <w:rPr>
          <w:rFonts w:ascii="Times New Roman" w:hAnsi="Times New Roman" w:cs="Times New Roman"/>
          <w:sz w:val="24"/>
          <w:szCs w:val="24"/>
        </w:rPr>
      </w:pPr>
      <w:r w:rsidRPr="001F4A5B">
        <w:rPr>
          <w:rFonts w:ascii="Times New Roman" w:hAnsi="Times New Roman" w:cs="Times New Roman"/>
          <w:i/>
          <w:sz w:val="24"/>
          <w:szCs w:val="24"/>
        </w:rPr>
        <w:t>The correlation of the parts of society in responding to the environment</w:t>
      </w:r>
      <w:r w:rsidRPr="001F4A5B">
        <w:rPr>
          <w:rFonts w:ascii="Times New Roman" w:hAnsi="Times New Roman" w:cs="Times New Roman"/>
          <w:sz w:val="24"/>
          <w:szCs w:val="24"/>
        </w:rPr>
        <w:t xml:space="preserve"> (korelasi kelompok-kelompok dalam masyarakat ketika menanggapi lingkungan)</w:t>
      </w:r>
    </w:p>
    <w:p w:rsidR="00161ACC" w:rsidRPr="001F4A5B" w:rsidRDefault="00161ACC" w:rsidP="00161ACC">
      <w:pPr>
        <w:pStyle w:val="ListParagraph"/>
        <w:numPr>
          <w:ilvl w:val="0"/>
          <w:numId w:val="24"/>
        </w:numPr>
        <w:spacing w:after="200" w:line="240" w:lineRule="auto"/>
        <w:ind w:left="567"/>
        <w:jc w:val="both"/>
        <w:rPr>
          <w:rFonts w:ascii="Times New Roman" w:hAnsi="Times New Roman" w:cs="Times New Roman"/>
          <w:sz w:val="24"/>
          <w:szCs w:val="24"/>
        </w:rPr>
      </w:pPr>
      <w:r w:rsidRPr="001F4A5B">
        <w:rPr>
          <w:rFonts w:ascii="Times New Roman" w:hAnsi="Times New Roman" w:cs="Times New Roman"/>
          <w:i/>
          <w:sz w:val="24"/>
          <w:szCs w:val="24"/>
        </w:rPr>
        <w:t>The transmission of the social heritage from one generation to the next</w:t>
      </w:r>
      <w:r w:rsidRPr="001F4A5B">
        <w:rPr>
          <w:rFonts w:ascii="Times New Roman" w:hAnsi="Times New Roman" w:cs="Times New Roman"/>
          <w:sz w:val="24"/>
          <w:szCs w:val="24"/>
        </w:rPr>
        <w:t xml:space="preserve"> (transmisi warisan sosial dari generasi yang satu ke generasi yang lain)</w:t>
      </w:r>
      <w:r w:rsidRPr="001F4A5B">
        <w:rPr>
          <w:rFonts w:ascii="Times New Roman" w:hAnsi="Times New Roman" w:cs="Times New Roman"/>
          <w:sz w:val="24"/>
          <w:szCs w:val="24"/>
          <w:lang w:val="en-US"/>
        </w:rPr>
        <w:t xml:space="preserve"> (Lasswel : 1948).</w:t>
      </w:r>
    </w:p>
    <w:p w:rsidR="00161ACC" w:rsidRPr="001F4A5B" w:rsidRDefault="00161ACC" w:rsidP="00161ACC">
      <w:pPr>
        <w:pStyle w:val="ListParagraph"/>
        <w:spacing w:line="240" w:lineRule="auto"/>
        <w:ind w:left="1080"/>
        <w:rPr>
          <w:rFonts w:ascii="Times New Roman" w:hAnsi="Times New Roman" w:cs="Times New Roman"/>
          <w:b/>
          <w:sz w:val="24"/>
          <w:szCs w:val="24"/>
          <w:lang w:val="en-US"/>
        </w:rPr>
      </w:pPr>
    </w:p>
    <w:p w:rsidR="00161ACC" w:rsidRPr="001F4A5B" w:rsidRDefault="00161ACC" w:rsidP="00161ACC">
      <w:pPr>
        <w:jc w:val="both"/>
        <w:rPr>
          <w:b/>
        </w:rPr>
      </w:pPr>
      <w:r w:rsidRPr="001F4A5B">
        <w:rPr>
          <w:b/>
        </w:rPr>
        <w:t>Pengertian Strategi</w:t>
      </w:r>
    </w:p>
    <w:p w:rsidR="00161ACC" w:rsidRPr="001F4A5B" w:rsidRDefault="00161ACC" w:rsidP="00161ACC">
      <w:pPr>
        <w:ind w:firstLine="360"/>
        <w:jc w:val="both"/>
      </w:pPr>
      <w:r w:rsidRPr="001F4A5B">
        <w:t xml:space="preserve">Menurut Stoner, Freeman, dan Gibert Jr yang di kutip dalam buku Fandy Tjiptono (2000:3) dalam bukunya yang mengatakan bahwa pengertian strategi dapat diartikan dalam dua perspektif yang berbeda yaitu Dari perspektif apa yang suatu organisasi ingin lakukan dan dari perspektif apa yang organisasi akhirnya lakukan. Berdasarkan perspektif pertama, pengertian strategi adalah sebuah program.untuk menentukan dan mencapai tujuan organisasi dan mengimplementasikan misinya. </w:t>
      </w:r>
    </w:p>
    <w:p w:rsidR="00161ACC" w:rsidRPr="001F4A5B" w:rsidRDefault="00161ACC" w:rsidP="00161ACC">
      <w:pPr>
        <w:pStyle w:val="ListParagraph"/>
        <w:spacing w:line="240" w:lineRule="auto"/>
        <w:ind w:left="0" w:firstLine="993"/>
        <w:jc w:val="both"/>
        <w:rPr>
          <w:rFonts w:ascii="Times New Roman" w:hAnsi="Times New Roman" w:cs="Times New Roman"/>
          <w:sz w:val="24"/>
          <w:szCs w:val="24"/>
          <w:lang w:val="en-US"/>
        </w:rPr>
      </w:pPr>
    </w:p>
    <w:p w:rsidR="00161ACC" w:rsidRPr="001F4A5B" w:rsidRDefault="00161ACC" w:rsidP="00161ACC">
      <w:pPr>
        <w:jc w:val="both"/>
        <w:rPr>
          <w:b/>
        </w:rPr>
      </w:pPr>
      <w:r w:rsidRPr="001F4A5B">
        <w:rPr>
          <w:b/>
        </w:rPr>
        <w:t>Komunikasi</w:t>
      </w:r>
    </w:p>
    <w:p w:rsidR="00161ACC" w:rsidRPr="001F4A5B" w:rsidRDefault="00161ACC" w:rsidP="00161ACC">
      <w:pPr>
        <w:ind w:firstLine="540"/>
        <w:jc w:val="both"/>
      </w:pPr>
      <w:r w:rsidRPr="001F4A5B">
        <w:t xml:space="preserve">       Dikemukakan oleh John R. Wenburg dan William W. Wilmot juga Kenneth K. Sereno dan Edward M. Bodaken, setidaknya ada tiga pemahaman mengenai komunikasi, yakni komunikasi sebagai tindakan satu arah, komunikasi sebagai interaksi, dan komunikasi sebagai transaksi.Komunikasi juga proses penyampaian pesan oleh komunikator kepada komunikan, jika dianalisis pesan komunikasi terdiri dari dua aspek, pertama isi pesan (the content of the message), kedua lambang (symbol). </w:t>
      </w:r>
    </w:p>
    <w:p w:rsidR="00161ACC" w:rsidRPr="001F4A5B" w:rsidRDefault="00161ACC" w:rsidP="00161ACC">
      <w:pPr>
        <w:ind w:firstLine="540"/>
        <w:jc w:val="both"/>
      </w:pPr>
      <w:r w:rsidRPr="001F4A5B">
        <w:t>Konkritnya isi pesan itu adalah pikiran atau perasaan, lambang adalah bahasa. Pikiran dan perasaan sebagai isi pesan yang disampaikan komunikator kepada komunikan, selalu menyatu secara terpadu; secara teoritis tidak mungkin hanya pikiran saja atau perasaan saja, masalahnya mana di antara pikiran dan perasaan itu, yang dominan; jika perasaan yang mendominasi pikiran hanyalah dalam situasi tertentu, misalnya suami sebagai komunikator ketika sedang marah mengucapkan kata – kata menyakitkan.</w:t>
      </w:r>
    </w:p>
    <w:p w:rsidR="00161ACC" w:rsidRPr="001F4A5B" w:rsidRDefault="00161ACC" w:rsidP="00161ACC">
      <w:pPr>
        <w:ind w:firstLine="540"/>
        <w:jc w:val="both"/>
      </w:pPr>
    </w:p>
    <w:p w:rsidR="00161ACC" w:rsidRPr="001F4A5B" w:rsidRDefault="00161ACC" w:rsidP="00161ACC">
      <w:pPr>
        <w:ind w:firstLine="540"/>
        <w:jc w:val="both"/>
      </w:pPr>
    </w:p>
    <w:p w:rsidR="00161ACC" w:rsidRPr="001F4A5B" w:rsidRDefault="00161ACC" w:rsidP="00161ACC">
      <w:pPr>
        <w:pStyle w:val="ListParagraph"/>
        <w:numPr>
          <w:ilvl w:val="2"/>
          <w:numId w:val="25"/>
        </w:numPr>
        <w:tabs>
          <w:tab w:val="left" w:pos="993"/>
        </w:tabs>
        <w:spacing w:after="200" w:line="240" w:lineRule="auto"/>
        <w:ind w:hanging="2706"/>
        <w:jc w:val="both"/>
        <w:rPr>
          <w:rFonts w:ascii="Times New Roman" w:hAnsi="Times New Roman" w:cs="Times New Roman"/>
          <w:b/>
          <w:sz w:val="24"/>
          <w:szCs w:val="24"/>
        </w:rPr>
      </w:pPr>
      <w:r w:rsidRPr="001F4A5B">
        <w:rPr>
          <w:rFonts w:ascii="Times New Roman" w:hAnsi="Times New Roman" w:cs="Times New Roman"/>
          <w:b/>
          <w:sz w:val="24"/>
          <w:szCs w:val="24"/>
          <w:lang w:val="en-US"/>
        </w:rPr>
        <w:t>Strategi Komunikasi</w:t>
      </w:r>
    </w:p>
    <w:p w:rsidR="00161ACC" w:rsidRPr="001F4A5B" w:rsidRDefault="00161ACC" w:rsidP="00161ACC">
      <w:pPr>
        <w:tabs>
          <w:tab w:val="left" w:pos="540"/>
        </w:tabs>
        <w:jc w:val="both"/>
      </w:pPr>
      <w:r w:rsidRPr="001F4A5B">
        <w:rPr>
          <w:shd w:val="clear" w:color="auto" w:fill="FFFFFF"/>
        </w:rPr>
        <w:tab/>
      </w:r>
      <w:r w:rsidRPr="001F4A5B">
        <w:rPr>
          <w:shd w:val="clear" w:color="auto" w:fill="FFFFFF"/>
        </w:rPr>
        <w:tab/>
        <w:t xml:space="preserve">    Strategi komunikasi adalah suatu cara untuk</w:t>
      </w:r>
      <w:r w:rsidRPr="001F4A5B">
        <w:t xml:space="preserve"> </w:t>
      </w:r>
      <w:r w:rsidRPr="001F4A5B">
        <w:rPr>
          <w:shd w:val="clear" w:color="auto" w:fill="FFFFFF"/>
        </w:rPr>
        <w:t>mengatur pelaksanaan proses komunikasi sejak dari</w:t>
      </w:r>
      <w:r w:rsidRPr="001F4A5B">
        <w:t xml:space="preserve"> </w:t>
      </w:r>
      <w:r w:rsidRPr="001F4A5B">
        <w:rPr>
          <w:shd w:val="clear" w:color="auto" w:fill="FFFFFF"/>
        </w:rPr>
        <w:t>perencanaan, pelaksanaan sampai dengan evaluasi,untuk mencapai suatu tujuan. Strategi komunikasi bertujuan agar:</w:t>
      </w:r>
    </w:p>
    <w:p w:rsidR="00161ACC" w:rsidRPr="001F4A5B" w:rsidRDefault="00161ACC" w:rsidP="00161ACC">
      <w:pPr>
        <w:tabs>
          <w:tab w:val="left" w:pos="540"/>
        </w:tabs>
        <w:rPr>
          <w:shd w:val="clear" w:color="auto" w:fill="FFFFFF"/>
        </w:rPr>
      </w:pPr>
      <w:r w:rsidRPr="001F4A5B">
        <w:rPr>
          <w:shd w:val="clear" w:color="auto" w:fill="FFFFFF"/>
        </w:rPr>
        <w:t>a. Pesan mudah dipahami secara benar;</w:t>
      </w:r>
      <w:r w:rsidRPr="001F4A5B">
        <w:br/>
      </w:r>
      <w:r w:rsidRPr="001F4A5B">
        <w:rPr>
          <w:shd w:val="clear" w:color="auto" w:fill="FFFFFF"/>
        </w:rPr>
        <w:t>b. Penerima pesan dapat dibina dengan baik;</w:t>
      </w:r>
      <w:r w:rsidRPr="001F4A5B">
        <w:br/>
      </w:r>
      <w:r w:rsidRPr="001F4A5B">
        <w:rPr>
          <w:shd w:val="clear" w:color="auto" w:fill="FFFFFF"/>
        </w:rPr>
        <w:t>c. Kegiatan dapat termotivasi untuk dilakukan.</w:t>
      </w:r>
    </w:p>
    <w:p w:rsidR="00161ACC" w:rsidRPr="001F4A5B" w:rsidRDefault="00161ACC" w:rsidP="00161ACC">
      <w:pPr>
        <w:tabs>
          <w:tab w:val="left" w:pos="540"/>
        </w:tabs>
        <w:jc w:val="both"/>
        <w:rPr>
          <w:shd w:val="clear" w:color="auto" w:fill="FFFFFF"/>
        </w:rPr>
      </w:pPr>
      <w:r w:rsidRPr="001F4A5B">
        <w:rPr>
          <w:shd w:val="clear" w:color="auto" w:fill="FFFFFF"/>
        </w:rPr>
        <w:t>Pada kegiatan ini, komunikator perlu mengenali</w:t>
      </w:r>
      <w:r w:rsidRPr="001F4A5B">
        <w:t xml:space="preserve"> </w:t>
      </w:r>
      <w:r w:rsidRPr="001F4A5B">
        <w:rPr>
          <w:shd w:val="clear" w:color="auto" w:fill="FFFFFF"/>
        </w:rPr>
        <w:t>terlebih dahulu siapa yang akan menjadi sasaran</w:t>
      </w:r>
      <w:r w:rsidRPr="001F4A5B">
        <w:t xml:space="preserve"> </w:t>
      </w:r>
      <w:r w:rsidRPr="001F4A5B">
        <w:rPr>
          <w:shd w:val="clear" w:color="auto" w:fill="FFFFFF"/>
        </w:rPr>
        <w:t>komunikasi (disesuaikan dengan tujuan</w:t>
      </w:r>
      <w:r w:rsidRPr="001F4A5B">
        <w:t xml:space="preserve"> </w:t>
      </w:r>
      <w:r w:rsidRPr="001F4A5B">
        <w:rPr>
          <w:shd w:val="clear" w:color="auto" w:fill="FFFFFF"/>
        </w:rPr>
        <w:t>komunikasi). Dalam pengenalan sasaran,</w:t>
      </w:r>
      <w:r w:rsidRPr="001F4A5B">
        <w:t xml:space="preserve"> </w:t>
      </w:r>
      <w:r w:rsidRPr="001F4A5B">
        <w:rPr>
          <w:shd w:val="clear" w:color="auto" w:fill="FFFFFF"/>
        </w:rPr>
        <w:t>komunikator perlu memperhatikan hal-hal</w:t>
      </w:r>
      <w:r w:rsidRPr="001F4A5B">
        <w:t xml:space="preserve"> </w:t>
      </w:r>
      <w:r w:rsidRPr="001F4A5B">
        <w:rPr>
          <w:shd w:val="clear" w:color="auto" w:fill="FFFFFF"/>
        </w:rPr>
        <w:t>sebagaiberikut.</w:t>
      </w:r>
      <w:r w:rsidRPr="001F4A5B">
        <w:br/>
      </w:r>
      <w:r w:rsidRPr="001F4A5B">
        <w:rPr>
          <w:shd w:val="clear" w:color="auto" w:fill="FFFFFF"/>
        </w:rPr>
        <w:t>1. Pesan yang akan disampaikan disesuaikan</w:t>
      </w:r>
      <w:r w:rsidRPr="001F4A5B">
        <w:t xml:space="preserve"> </w:t>
      </w:r>
      <w:r w:rsidRPr="001F4A5B">
        <w:rPr>
          <w:shd w:val="clear" w:color="auto" w:fill="FFFFFF"/>
        </w:rPr>
        <w:t xml:space="preserve">dengan, antara lain: </w:t>
      </w:r>
      <w:r w:rsidRPr="001F4A5B">
        <w:rPr>
          <w:shd w:val="clear" w:color="auto" w:fill="FFFFFF"/>
        </w:rPr>
        <w:lastRenderedPageBreak/>
        <w:t>pengalaman, pendidikan,</w:t>
      </w:r>
      <w:r w:rsidRPr="001F4A5B">
        <w:t xml:space="preserve"> </w:t>
      </w:r>
      <w:r w:rsidRPr="001F4A5B">
        <w:rPr>
          <w:shd w:val="clear" w:color="auto" w:fill="FFFFFF"/>
        </w:rPr>
        <w:t>status sosial, pola hidup, ideologi, dan</w:t>
      </w:r>
      <w:r w:rsidRPr="001F4A5B">
        <w:t xml:space="preserve"> </w:t>
      </w:r>
      <w:r w:rsidRPr="001F4A5B">
        <w:rPr>
          <w:shd w:val="clear" w:color="auto" w:fill="FFFFFF"/>
        </w:rPr>
        <w:t>keinginan sasaran.</w:t>
      </w:r>
      <w:r w:rsidRPr="001F4A5B">
        <w:br/>
      </w:r>
      <w:r w:rsidRPr="001F4A5B">
        <w:rPr>
          <w:shd w:val="clear" w:color="auto" w:fill="FFFFFF"/>
        </w:rPr>
        <w:t>2. Situasi dan kondisi di sekeliling sasaran</w:t>
      </w:r>
      <w:r w:rsidRPr="001F4A5B">
        <w:t xml:space="preserve"> </w:t>
      </w:r>
      <w:r w:rsidRPr="001F4A5B">
        <w:rPr>
          <w:shd w:val="clear" w:color="auto" w:fill="FFFFFF"/>
        </w:rPr>
        <w:t>pada saat pesan akan disampaikan dapat</w:t>
      </w:r>
      <w:r w:rsidRPr="001F4A5B">
        <w:t xml:space="preserve"> </w:t>
      </w:r>
      <w:r w:rsidRPr="001F4A5B">
        <w:rPr>
          <w:shd w:val="clear" w:color="auto" w:fill="FFFFFF"/>
        </w:rPr>
        <w:t>mempengaruhi penerimaan pesan, misalnya</w:t>
      </w:r>
      <w:r w:rsidRPr="001F4A5B">
        <w:t xml:space="preserve"> </w:t>
      </w:r>
      <w:r w:rsidRPr="001F4A5B">
        <w:rPr>
          <w:shd w:val="clear" w:color="auto" w:fill="FFFFFF"/>
        </w:rPr>
        <w:t>suasana sedih, sakit, dan situasi</w:t>
      </w:r>
    </w:p>
    <w:p w:rsidR="00161ACC" w:rsidRPr="001F4A5B" w:rsidRDefault="00161ACC" w:rsidP="00161ACC">
      <w:pPr>
        <w:tabs>
          <w:tab w:val="left" w:pos="540"/>
        </w:tabs>
        <w:jc w:val="both"/>
      </w:pPr>
      <w:r w:rsidRPr="001F4A5B">
        <w:rPr>
          <w:shd w:val="clear" w:color="auto" w:fill="FFFFFF"/>
        </w:rPr>
        <w:t>lingkungan</w:t>
      </w:r>
      <w:r w:rsidRPr="001F4A5B">
        <w:t xml:space="preserve"> </w:t>
      </w:r>
      <w:r w:rsidRPr="001F4A5B">
        <w:rPr>
          <w:shd w:val="clear" w:color="auto" w:fill="FFFFFF"/>
        </w:rPr>
        <w:t>yang tidak mendukung</w:t>
      </w:r>
      <w:r w:rsidRPr="001F4A5B">
        <w:rPr>
          <w:rStyle w:val="apple-converted-space"/>
          <w:shd w:val="clear" w:color="auto" w:fill="FFFFFF"/>
        </w:rPr>
        <w:t> (</w:t>
      </w:r>
      <w:r w:rsidRPr="001F4A5B">
        <w:t>Arifin, Anwar : 1983).</w:t>
      </w:r>
    </w:p>
    <w:p w:rsidR="00161ACC" w:rsidRPr="001F4A5B" w:rsidRDefault="00161ACC" w:rsidP="00161ACC">
      <w:pPr>
        <w:tabs>
          <w:tab w:val="left" w:pos="540"/>
        </w:tabs>
        <w:jc w:val="both"/>
        <w:rPr>
          <w:shd w:val="clear" w:color="auto" w:fill="FFFFFF"/>
        </w:rPr>
      </w:pPr>
    </w:p>
    <w:p w:rsidR="00161ACC" w:rsidRPr="001F4A5B" w:rsidRDefault="00161ACC" w:rsidP="00161ACC">
      <w:pPr>
        <w:jc w:val="both"/>
        <w:rPr>
          <w:b/>
        </w:rPr>
      </w:pPr>
      <w:r w:rsidRPr="001F4A5B">
        <w:rPr>
          <w:b/>
        </w:rPr>
        <w:t>Komunikasi Sosial dan Pembangunan</w:t>
      </w:r>
    </w:p>
    <w:p w:rsidR="00161ACC" w:rsidRPr="001F4A5B" w:rsidRDefault="00161ACC" w:rsidP="00161ACC">
      <w:pPr>
        <w:pStyle w:val="ListParagraph"/>
        <w:spacing w:before="100" w:after="100" w:line="240" w:lineRule="auto"/>
        <w:ind w:left="0" w:right="17" w:firstLine="720"/>
        <w:jc w:val="both"/>
        <w:rPr>
          <w:rFonts w:ascii="Times New Roman" w:eastAsia="Times New Roman" w:hAnsi="Times New Roman" w:cs="Times New Roman"/>
          <w:color w:val="000000" w:themeColor="text1"/>
          <w:sz w:val="24"/>
          <w:szCs w:val="24"/>
          <w:lang w:val="en-US"/>
        </w:rPr>
      </w:pPr>
      <w:r w:rsidRPr="001F4A5B">
        <w:rPr>
          <w:rFonts w:ascii="Times New Roman" w:eastAsia="Times New Roman" w:hAnsi="Times New Roman" w:cs="Times New Roman"/>
          <w:color w:val="000000" w:themeColor="text1"/>
          <w:sz w:val="24"/>
          <w:szCs w:val="24"/>
          <w:shd w:val="clear" w:color="auto" w:fill="F3F3F3"/>
          <w:lang w:val="en-US"/>
        </w:rPr>
        <w:t xml:space="preserve">    Komunikasi</w:t>
      </w:r>
      <w:r w:rsidRPr="001F4A5B">
        <w:rPr>
          <w:rFonts w:ascii="Times New Roman" w:eastAsia="Times New Roman" w:hAnsi="Times New Roman" w:cs="Times New Roman"/>
          <w:color w:val="000000" w:themeColor="text1"/>
          <w:sz w:val="24"/>
          <w:szCs w:val="24"/>
          <w:lang w:val="en-US"/>
        </w:rPr>
        <w:t> Sosial </w:t>
      </w:r>
      <w:r w:rsidRPr="001F4A5B">
        <w:rPr>
          <w:rFonts w:ascii="Times New Roman" w:eastAsia="Times New Roman" w:hAnsi="Times New Roman" w:cs="Times New Roman"/>
          <w:color w:val="000000" w:themeColor="text1"/>
          <w:sz w:val="24"/>
          <w:szCs w:val="24"/>
          <w:shd w:val="clear" w:color="auto" w:fill="F3F3F3"/>
          <w:lang w:val="en-US"/>
        </w:rPr>
        <w:t>dan Pembangunan merupakan gabungan dari dua istilah yaitu, Komunikasi Sosial dan Komunikasi Pembangunan. Kedua istilah tersebut mempunyai materi bahasan yang di dalamnya terkandung ilmu yang mengajarkan tentang bagaimana komunikasi harus dilakukan, sehingga berperan pada suatu penunjang pelaksanaan program - program pembangunan dalam rangka menciptakan perubahan pada suatu sistem sosial. "</w:t>
      </w:r>
    </w:p>
    <w:p w:rsidR="00161ACC" w:rsidRPr="001F4A5B" w:rsidRDefault="00161ACC" w:rsidP="00161ACC">
      <w:pPr>
        <w:pStyle w:val="ListParagraph"/>
        <w:numPr>
          <w:ilvl w:val="2"/>
          <w:numId w:val="25"/>
        </w:numPr>
        <w:tabs>
          <w:tab w:val="left" w:pos="993"/>
        </w:tabs>
        <w:spacing w:after="200" w:line="240" w:lineRule="auto"/>
        <w:ind w:hanging="2706"/>
        <w:jc w:val="both"/>
        <w:rPr>
          <w:rFonts w:ascii="Times New Roman" w:hAnsi="Times New Roman" w:cs="Times New Roman"/>
          <w:b/>
          <w:sz w:val="24"/>
          <w:szCs w:val="24"/>
        </w:rPr>
      </w:pPr>
      <w:r w:rsidRPr="001F4A5B">
        <w:rPr>
          <w:rFonts w:ascii="Times New Roman" w:hAnsi="Times New Roman" w:cs="Times New Roman"/>
          <w:b/>
          <w:sz w:val="24"/>
          <w:szCs w:val="24"/>
          <w:lang w:val="en-US"/>
        </w:rPr>
        <w:t>Pengertian Narkoba</w:t>
      </w:r>
    </w:p>
    <w:p w:rsidR="00161ACC" w:rsidRPr="001F4A5B" w:rsidRDefault="00161ACC" w:rsidP="00161ACC">
      <w:pPr>
        <w:pStyle w:val="NormalWeb"/>
        <w:spacing w:before="0" w:beforeAutospacing="0" w:after="0" w:afterAutospacing="0"/>
        <w:ind w:firstLine="720"/>
        <w:jc w:val="both"/>
        <w:textAlignment w:val="baseline"/>
      </w:pPr>
      <w:r w:rsidRPr="001F4A5B">
        <w:t xml:space="preserve">    Pengertian Narkoba adalah zat kimia yang dapat mengubah keadaan psikologi seperti perasaan, pikiran, suasana hati serta perilaku jika masuk ke dalam tubuh manusia baik dengan cara dimakan, diminum, dihirup, suntik, intravena, dan lain sebagainya.</w:t>
      </w:r>
    </w:p>
    <w:p w:rsidR="00161ACC" w:rsidRPr="001F4A5B" w:rsidRDefault="00161ACC" w:rsidP="00161ACC">
      <w:pPr>
        <w:pStyle w:val="NormalWeb"/>
        <w:spacing w:before="0" w:beforeAutospacing="0" w:after="0" w:afterAutospacing="0"/>
        <w:ind w:firstLine="720"/>
        <w:jc w:val="both"/>
        <w:textAlignment w:val="baseline"/>
      </w:pPr>
      <w:r w:rsidRPr="001F4A5B">
        <w:t>Sedangkan pengertian narkoba menurut</w:t>
      </w:r>
      <w:r w:rsidRPr="001F4A5B">
        <w:rPr>
          <w:rStyle w:val="apple-converted-space"/>
        </w:rPr>
        <w:t> </w:t>
      </w:r>
      <w:r w:rsidRPr="001F4A5B">
        <w:rPr>
          <w:bdr w:val="none" w:sz="0" w:space="0" w:color="auto" w:frame="1"/>
        </w:rPr>
        <w:t>pakar</w:t>
      </w:r>
      <w:r w:rsidRPr="001F4A5B">
        <w:t xml:space="preserve"> kesehatan adalah psikotropika yang biasa dipakai untuk membius pasien saat hendak dioparasi atau obat-obatan untuk penyakit tertentu. Namun kini presepsi itu disalah gunakan akibat pemakaian yang telah diluar batas dosis.</w:t>
      </w:r>
    </w:p>
    <w:p w:rsidR="00161ACC" w:rsidRPr="001F4A5B" w:rsidRDefault="00161ACC" w:rsidP="00161ACC">
      <w:pPr>
        <w:pStyle w:val="NormalWeb"/>
        <w:spacing w:before="0" w:beforeAutospacing="0" w:after="0" w:afterAutospacing="0"/>
        <w:ind w:firstLine="720"/>
        <w:jc w:val="both"/>
        <w:textAlignment w:val="baseline"/>
      </w:pPr>
    </w:p>
    <w:p w:rsidR="00161ACC" w:rsidRPr="001F4A5B" w:rsidRDefault="00161ACC" w:rsidP="00161ACC">
      <w:pPr>
        <w:pStyle w:val="NormalWeb"/>
        <w:spacing w:before="0" w:beforeAutospacing="0" w:after="0" w:afterAutospacing="0"/>
        <w:ind w:firstLine="720"/>
        <w:jc w:val="both"/>
        <w:textAlignment w:val="baseline"/>
      </w:pPr>
    </w:p>
    <w:p w:rsidR="00161ACC" w:rsidRPr="001F4A5B" w:rsidRDefault="00161ACC" w:rsidP="00161ACC">
      <w:pPr>
        <w:jc w:val="both"/>
        <w:rPr>
          <w:b/>
        </w:rPr>
      </w:pPr>
      <w:r w:rsidRPr="001F4A5B">
        <w:rPr>
          <w:b/>
        </w:rPr>
        <w:t>Pengertian dan Lingkup BNN</w:t>
      </w:r>
    </w:p>
    <w:p w:rsidR="00161ACC" w:rsidRPr="001F4A5B" w:rsidRDefault="00161ACC" w:rsidP="00161ACC">
      <w:pPr>
        <w:pStyle w:val="ListParagraph"/>
        <w:spacing w:line="240" w:lineRule="auto"/>
        <w:ind w:left="273" w:firstLine="720"/>
        <w:jc w:val="both"/>
        <w:rPr>
          <w:rFonts w:ascii="Times New Roman" w:hAnsi="Times New Roman" w:cs="Times New Roman"/>
          <w:sz w:val="24"/>
          <w:szCs w:val="24"/>
          <w:lang w:val="en-US"/>
        </w:rPr>
      </w:pPr>
      <w:r w:rsidRPr="001F4A5B">
        <w:rPr>
          <w:rFonts w:ascii="Times New Roman" w:hAnsi="Times New Roman" w:cs="Times New Roman"/>
          <w:sz w:val="24"/>
          <w:szCs w:val="24"/>
          <w:lang w:val="en-US"/>
        </w:rPr>
        <w:t>Badan Narkotika Nasonal (BNN), sebuah lembaga yang didirikan oleh pemerintah, salah satu tugas dan fungsinya adalah untuk menanggulangi bahaya Narkotika dan kelembagannya di Indonesia dimulai tahun 1971 pada saat dikeluarkannya Instruksi Presiden Republik Indonesia (Inpres) Nomor 6 Tahun 1971 kepada Kepala Badan Inteligen Nasional (BAKIN) untuk menanggulangi 6 (enam) permasalahan nasional yang menonjol, yaitu pemberantasan uang palsu, penanggulangan penyalahgunan narkoba, penanggulangan penyelundupan, penanggulangan kenakalan kenakalan remaja, penanggulangan subversif dan pengawasan orang asing. Badan ini tidak mempunyai wewenang operasional dan tidak mendapat alokasi anggaran sendiri dari APBN melainkan disediakan berdasarkan kebijakan internal BAKIN.</w:t>
      </w:r>
    </w:p>
    <w:p w:rsidR="00161ACC" w:rsidRPr="001F4A5B" w:rsidRDefault="00161ACC" w:rsidP="00161ACC">
      <w:pPr>
        <w:pStyle w:val="ListParagraph"/>
        <w:spacing w:line="240" w:lineRule="auto"/>
        <w:ind w:left="1843"/>
        <w:jc w:val="both"/>
        <w:rPr>
          <w:rFonts w:ascii="Times New Roman" w:hAnsi="Times New Roman" w:cs="Times New Roman"/>
          <w:sz w:val="24"/>
          <w:szCs w:val="24"/>
          <w:lang w:val="en-US"/>
        </w:rPr>
      </w:pPr>
    </w:p>
    <w:p w:rsidR="00161ACC" w:rsidRPr="001F4A5B" w:rsidRDefault="00161ACC" w:rsidP="00161ACC">
      <w:pPr>
        <w:tabs>
          <w:tab w:val="left" w:pos="990"/>
        </w:tabs>
        <w:jc w:val="both"/>
        <w:rPr>
          <w:b/>
        </w:rPr>
      </w:pPr>
      <w:r w:rsidRPr="001F4A5B">
        <w:rPr>
          <w:b/>
        </w:rPr>
        <w:t>Definisi Konsepsional</w:t>
      </w:r>
    </w:p>
    <w:p w:rsidR="00161ACC" w:rsidRPr="001F4A5B" w:rsidRDefault="00161ACC" w:rsidP="00161ACC">
      <w:pPr>
        <w:pStyle w:val="ListParagraph"/>
        <w:spacing w:line="240" w:lineRule="auto"/>
        <w:ind w:left="0" w:firstLine="540"/>
        <w:jc w:val="both"/>
        <w:rPr>
          <w:rFonts w:ascii="Times New Roman" w:eastAsia="Times New Roman" w:hAnsi="Times New Roman" w:cs="Times New Roman"/>
          <w:sz w:val="24"/>
          <w:szCs w:val="24"/>
          <w:lang w:val="en-US"/>
        </w:rPr>
      </w:pPr>
      <w:r w:rsidRPr="001F4A5B">
        <w:rPr>
          <w:rFonts w:ascii="Times New Roman" w:hAnsi="Times New Roman" w:cs="Times New Roman"/>
          <w:sz w:val="24"/>
          <w:szCs w:val="24"/>
        </w:rPr>
        <w:t>Dari konsep yang telah peneliti paparkan di atas maka Strategi Komunikasi BNN dala</w:t>
      </w:r>
      <w:r w:rsidRPr="001F4A5B">
        <w:rPr>
          <w:rFonts w:ascii="Times New Roman" w:hAnsi="Times New Roman" w:cs="Times New Roman"/>
          <w:sz w:val="24"/>
          <w:szCs w:val="24"/>
          <w:lang w:val="en-US"/>
        </w:rPr>
        <w:t>m</w:t>
      </w:r>
      <w:r w:rsidRPr="001F4A5B">
        <w:rPr>
          <w:rFonts w:ascii="Times New Roman" w:hAnsi="Times New Roman" w:cs="Times New Roman"/>
          <w:sz w:val="24"/>
          <w:szCs w:val="24"/>
        </w:rPr>
        <w:t xml:space="preserve"> </w:t>
      </w:r>
      <w:r w:rsidRPr="001F4A5B">
        <w:rPr>
          <w:rFonts w:ascii="Times New Roman" w:hAnsi="Times New Roman" w:cs="Times New Roman"/>
          <w:sz w:val="24"/>
          <w:szCs w:val="24"/>
          <w:lang w:val="en-US"/>
        </w:rPr>
        <w:t>mensosialisasikan bahaya</w:t>
      </w:r>
      <w:r w:rsidRPr="001F4A5B">
        <w:rPr>
          <w:rFonts w:ascii="Times New Roman" w:hAnsi="Times New Roman" w:cs="Times New Roman"/>
          <w:sz w:val="24"/>
          <w:szCs w:val="24"/>
        </w:rPr>
        <w:t xml:space="preserve"> narkoba di kota Samarinda ialah </w:t>
      </w:r>
      <w:r w:rsidRPr="001F4A5B">
        <w:rPr>
          <w:rFonts w:ascii="Times New Roman" w:hAnsi="Times New Roman" w:cs="Times New Roman"/>
          <w:sz w:val="24"/>
          <w:szCs w:val="24"/>
          <w:lang w:val="en-US"/>
        </w:rPr>
        <w:t>menggunakan komunikasi bertatap muka dan komunikasi bermedia</w:t>
      </w:r>
      <w:r w:rsidRPr="001F4A5B">
        <w:rPr>
          <w:rFonts w:ascii="Times New Roman" w:hAnsi="Times New Roman" w:cs="Times New Roman"/>
          <w:sz w:val="24"/>
          <w:szCs w:val="24"/>
        </w:rPr>
        <w:t>.</w:t>
      </w:r>
      <w:r w:rsidRPr="001F4A5B">
        <w:rPr>
          <w:rFonts w:ascii="Times New Roman" w:hAnsi="Times New Roman" w:cs="Times New Roman"/>
          <w:sz w:val="24"/>
          <w:szCs w:val="24"/>
          <w:lang w:val="en-US"/>
        </w:rPr>
        <w:t xml:space="preserve"> Komunikasi bermedia umumnya di gunakan untuk komunikasi informative, kekuatannya adalah dalam hal mengubah tingkah laku</w:t>
      </w:r>
      <w:r w:rsidRPr="001F4A5B">
        <w:rPr>
          <w:rFonts w:ascii="Times New Roman" w:hAnsi="Times New Roman" w:cs="Times New Roman"/>
          <w:sz w:val="24"/>
          <w:szCs w:val="24"/>
        </w:rPr>
        <w:t xml:space="preserve">. </w:t>
      </w:r>
      <w:r w:rsidRPr="001F4A5B">
        <w:rPr>
          <w:rFonts w:ascii="Times New Roman" w:eastAsia="Times New Roman" w:hAnsi="Times New Roman" w:cs="Times New Roman"/>
          <w:sz w:val="24"/>
          <w:szCs w:val="24"/>
          <w:lang w:val="en-US"/>
        </w:rPr>
        <w:t xml:space="preserve">Komunikasi tatap muka atau yang biasa disebut komunikasi </w:t>
      </w:r>
      <w:r w:rsidRPr="001F4A5B">
        <w:rPr>
          <w:rFonts w:ascii="Times New Roman" w:eastAsia="Times New Roman" w:hAnsi="Times New Roman" w:cs="Times New Roman"/>
          <w:iCs/>
          <w:sz w:val="24"/>
          <w:szCs w:val="24"/>
          <w:lang w:val="en-US"/>
        </w:rPr>
        <w:t>intrapersonal </w:t>
      </w:r>
      <w:r w:rsidRPr="001F4A5B">
        <w:rPr>
          <w:rFonts w:ascii="Times New Roman" w:eastAsia="Times New Roman" w:hAnsi="Times New Roman" w:cs="Times New Roman"/>
          <w:sz w:val="24"/>
          <w:szCs w:val="24"/>
          <w:lang w:val="en-US"/>
        </w:rPr>
        <w:t xml:space="preserve">ini sebuah komunikasi secara langsung bertemu antar manusia atau individu untuk menyampaikan pesan, baik secara verbal maupun non verbal. </w:t>
      </w:r>
    </w:p>
    <w:p w:rsidR="00161ACC" w:rsidRPr="001F4A5B" w:rsidRDefault="00161ACC" w:rsidP="00161ACC">
      <w:pPr>
        <w:pStyle w:val="ListParagraph"/>
        <w:spacing w:line="240" w:lineRule="auto"/>
        <w:ind w:left="0" w:firstLine="540"/>
        <w:jc w:val="both"/>
        <w:rPr>
          <w:rFonts w:ascii="Times New Roman" w:hAnsi="Times New Roman" w:cs="Times New Roman"/>
          <w:sz w:val="24"/>
          <w:szCs w:val="24"/>
          <w:lang w:val="en-US"/>
        </w:rPr>
      </w:pPr>
    </w:p>
    <w:p w:rsidR="00161ACC" w:rsidRPr="001F4A5B" w:rsidRDefault="00161ACC" w:rsidP="00161ACC">
      <w:pPr>
        <w:jc w:val="both"/>
        <w:rPr>
          <w:b/>
        </w:rPr>
      </w:pPr>
      <w:r w:rsidRPr="001F4A5B">
        <w:rPr>
          <w:b/>
        </w:rPr>
        <w:t>Metode Penelitian</w:t>
      </w:r>
    </w:p>
    <w:p w:rsidR="00161ACC" w:rsidRPr="001F4A5B" w:rsidRDefault="00161ACC" w:rsidP="00161ACC">
      <w:pPr>
        <w:jc w:val="both"/>
        <w:rPr>
          <w:b/>
        </w:rPr>
      </w:pPr>
      <w:r w:rsidRPr="001F4A5B">
        <w:rPr>
          <w:b/>
        </w:rPr>
        <w:t xml:space="preserve">Jenis Penelitian </w:t>
      </w:r>
    </w:p>
    <w:p w:rsidR="00161ACC" w:rsidRPr="001F4A5B" w:rsidRDefault="00161ACC" w:rsidP="00161ACC">
      <w:pPr>
        <w:jc w:val="both"/>
        <w:rPr>
          <w:b/>
        </w:rPr>
      </w:pPr>
    </w:p>
    <w:p w:rsidR="00161ACC" w:rsidRPr="001F4A5B" w:rsidRDefault="00161ACC" w:rsidP="00161ACC">
      <w:pPr>
        <w:pStyle w:val="ListParagraph"/>
        <w:spacing w:line="240" w:lineRule="auto"/>
        <w:ind w:left="0" w:firstLine="851"/>
        <w:jc w:val="both"/>
        <w:rPr>
          <w:rFonts w:ascii="Times New Roman" w:hAnsi="Times New Roman" w:cs="Times New Roman"/>
          <w:sz w:val="24"/>
          <w:szCs w:val="24"/>
        </w:rPr>
      </w:pPr>
      <w:r w:rsidRPr="001F4A5B">
        <w:rPr>
          <w:rFonts w:ascii="Times New Roman" w:hAnsi="Times New Roman" w:cs="Times New Roman"/>
          <w:sz w:val="24"/>
          <w:szCs w:val="24"/>
        </w:rPr>
        <w:t xml:space="preserve">Jenis penelitian yang dilakukan dalam penelitian ini menggunakan pendekatan kualitatif karena peneliti bermaksud untuk menentukan memahami, menjelaskan dan memperoleh gambaran yang mendalam tentang upaya </w:t>
      </w:r>
      <w:r w:rsidRPr="001F4A5B">
        <w:rPr>
          <w:rFonts w:ascii="Times New Roman" w:hAnsi="Times New Roman" w:cs="Times New Roman"/>
          <w:sz w:val="24"/>
          <w:szCs w:val="24"/>
          <w:lang w:val="en-US"/>
        </w:rPr>
        <w:t xml:space="preserve">Majalah Emusikaltim </w:t>
      </w:r>
      <w:r w:rsidRPr="001F4A5B">
        <w:rPr>
          <w:rFonts w:ascii="Times New Roman" w:hAnsi="Times New Roman" w:cs="Times New Roman"/>
          <w:sz w:val="24"/>
          <w:szCs w:val="24"/>
        </w:rPr>
        <w:t xml:space="preserve">dalam meningkatkan kepadulian masyarakat dibidang kebudayaan di kota Samarinda. Sejalan dengan pendapat Sugiyono (2010;1) metode penelitian kualitatif sering disebut metode penelitian naturalistik karena penelitiannya dilakukan pada kondisi yang alamiah </w:t>
      </w:r>
      <w:r w:rsidRPr="001F4A5B">
        <w:rPr>
          <w:rFonts w:ascii="Times New Roman" w:hAnsi="Times New Roman" w:cs="Times New Roman"/>
          <w:i/>
          <w:sz w:val="24"/>
          <w:szCs w:val="24"/>
        </w:rPr>
        <w:t>(natural setting)</w:t>
      </w:r>
      <w:r w:rsidRPr="001F4A5B">
        <w:rPr>
          <w:rFonts w:ascii="Times New Roman" w:hAnsi="Times New Roman" w:cs="Times New Roman"/>
          <w:sz w:val="24"/>
          <w:szCs w:val="24"/>
        </w:rPr>
        <w:t>. Sedangkan metode yang digunakan lebih menekankan pada metode penelitian deskriptif  kualitatif, karena pendekatan ini lebih peka dalam menangkap berbagai fenomena informasi, khususnya yang berkaitan dengan fokus penelitian, disamping pendekatan ini juga dapat menyajikan holistik /utuh dalam menganalisis suatu fenomena sosial.</w:t>
      </w:r>
    </w:p>
    <w:p w:rsidR="00161ACC" w:rsidRPr="001F4A5B" w:rsidRDefault="00161ACC" w:rsidP="00161ACC">
      <w:pPr>
        <w:pStyle w:val="ListParagraph"/>
        <w:spacing w:line="240" w:lineRule="auto"/>
        <w:ind w:left="0" w:firstLine="851"/>
        <w:jc w:val="both"/>
        <w:rPr>
          <w:rFonts w:ascii="Times New Roman" w:hAnsi="Times New Roman" w:cs="Times New Roman"/>
          <w:sz w:val="24"/>
          <w:szCs w:val="24"/>
          <w:lang w:val="en-US"/>
        </w:rPr>
      </w:pPr>
      <w:r w:rsidRPr="001F4A5B">
        <w:rPr>
          <w:rFonts w:ascii="Times New Roman" w:hAnsi="Times New Roman" w:cs="Times New Roman"/>
          <w:sz w:val="24"/>
          <w:szCs w:val="24"/>
        </w:rPr>
        <w:t xml:space="preserve"> Selain itu juga dalam penelitian kualitatif menurut Sugiyono (2010:59-60) yang menjadi instrumen atau alat peneliti adalah peneliti itu sendiri. Oleh karena itu peneliti sebagai instrumen juga  harus “divalidasi” seberapa jauh peneliti kualitataif siap melakukan penelitian yang selanjutnya terjun ke lapangan. Peneliti kualitatif sebagai human instrument, berfungsi menetapkan fokus penelitian, memilih informan sebagai sumber data, melakukan pengumpulan data, menilai kualitas data, analisis data, menafsirkan data dan membuat kesimpulan atas temuannya. </w:t>
      </w:r>
    </w:p>
    <w:p w:rsidR="00161ACC" w:rsidRDefault="00161ACC" w:rsidP="00161ACC">
      <w:pPr>
        <w:pStyle w:val="ListParagraph"/>
        <w:spacing w:line="240" w:lineRule="auto"/>
        <w:ind w:left="0" w:firstLine="851"/>
        <w:jc w:val="both"/>
        <w:rPr>
          <w:rFonts w:ascii="Times New Roman" w:hAnsi="Times New Roman" w:cs="Times New Roman"/>
          <w:sz w:val="24"/>
          <w:szCs w:val="24"/>
          <w:lang w:val="en-US"/>
        </w:rPr>
      </w:pPr>
    </w:p>
    <w:p w:rsidR="004824C1" w:rsidRDefault="004824C1" w:rsidP="00161ACC">
      <w:pPr>
        <w:pStyle w:val="ListParagraph"/>
        <w:spacing w:line="240" w:lineRule="auto"/>
        <w:ind w:left="0" w:firstLine="851"/>
        <w:jc w:val="both"/>
        <w:rPr>
          <w:rFonts w:ascii="Times New Roman" w:hAnsi="Times New Roman" w:cs="Times New Roman"/>
          <w:sz w:val="24"/>
          <w:szCs w:val="24"/>
          <w:lang w:val="en-US"/>
        </w:rPr>
      </w:pPr>
    </w:p>
    <w:p w:rsidR="004824C1" w:rsidRPr="001F4A5B" w:rsidRDefault="004824C1" w:rsidP="00161ACC">
      <w:pPr>
        <w:pStyle w:val="ListParagraph"/>
        <w:spacing w:line="240" w:lineRule="auto"/>
        <w:ind w:left="0" w:firstLine="851"/>
        <w:jc w:val="both"/>
        <w:rPr>
          <w:rFonts w:ascii="Times New Roman" w:hAnsi="Times New Roman" w:cs="Times New Roman"/>
          <w:sz w:val="24"/>
          <w:szCs w:val="24"/>
          <w:lang w:val="en-US"/>
        </w:rPr>
      </w:pPr>
    </w:p>
    <w:p w:rsidR="00161ACC" w:rsidRPr="001F4A5B" w:rsidRDefault="00161ACC" w:rsidP="00161ACC">
      <w:pPr>
        <w:jc w:val="both"/>
        <w:rPr>
          <w:b/>
        </w:rPr>
      </w:pPr>
      <w:r w:rsidRPr="001F4A5B">
        <w:rPr>
          <w:b/>
        </w:rPr>
        <w:t>Fokus Penelitian</w:t>
      </w:r>
    </w:p>
    <w:p w:rsidR="00161ACC" w:rsidRPr="001F4A5B" w:rsidRDefault="00161ACC" w:rsidP="00161ACC">
      <w:pPr>
        <w:pStyle w:val="ListParagraph"/>
        <w:spacing w:line="240" w:lineRule="auto"/>
        <w:ind w:left="0" w:firstLine="851"/>
        <w:jc w:val="both"/>
        <w:rPr>
          <w:rFonts w:ascii="Times New Roman" w:hAnsi="Times New Roman" w:cs="Times New Roman"/>
          <w:sz w:val="24"/>
          <w:szCs w:val="24"/>
        </w:rPr>
      </w:pPr>
      <w:r w:rsidRPr="001F4A5B">
        <w:rPr>
          <w:rFonts w:ascii="Times New Roman" w:hAnsi="Times New Roman" w:cs="Times New Roman"/>
          <w:sz w:val="24"/>
          <w:szCs w:val="24"/>
        </w:rPr>
        <w:lastRenderedPageBreak/>
        <w:t xml:space="preserve">Fokus penelitian dalam sebuah penelitian dimaksudkan untuk membatasi studi. Sesuai dengan permasalahan yang di rumuskan, maka yang menjadi fokus penelitian adalah sebagai berikut: </w:t>
      </w:r>
    </w:p>
    <w:p w:rsidR="00161ACC" w:rsidRPr="001F4A5B" w:rsidRDefault="00161ACC" w:rsidP="00161ACC">
      <w:pPr>
        <w:pStyle w:val="ListParagraph"/>
        <w:numPr>
          <w:ilvl w:val="0"/>
          <w:numId w:val="26"/>
        </w:numPr>
        <w:autoSpaceDE w:val="0"/>
        <w:autoSpaceDN w:val="0"/>
        <w:adjustRightInd w:val="0"/>
        <w:spacing w:line="240" w:lineRule="auto"/>
        <w:jc w:val="both"/>
        <w:rPr>
          <w:rFonts w:ascii="Times New Roman" w:hAnsi="Times New Roman" w:cs="Times New Roman"/>
          <w:sz w:val="24"/>
          <w:szCs w:val="24"/>
        </w:rPr>
      </w:pPr>
      <w:r w:rsidRPr="001F4A5B">
        <w:rPr>
          <w:rFonts w:ascii="Times New Roman" w:hAnsi="Times New Roman" w:cs="Times New Roman"/>
          <w:sz w:val="24"/>
          <w:szCs w:val="24"/>
        </w:rPr>
        <w:t xml:space="preserve">Strategi </w:t>
      </w:r>
      <w:r w:rsidRPr="001F4A5B">
        <w:rPr>
          <w:rFonts w:ascii="Times New Roman" w:hAnsi="Times New Roman" w:cs="Times New Roman"/>
          <w:sz w:val="24"/>
          <w:szCs w:val="24"/>
          <w:lang w:val="en-US"/>
        </w:rPr>
        <w:t>Komunikasi BNN ( Badan Narkotika Nasional )</w:t>
      </w:r>
      <w:r w:rsidRPr="001F4A5B">
        <w:rPr>
          <w:rFonts w:ascii="Times New Roman" w:hAnsi="Times New Roman" w:cs="Times New Roman"/>
          <w:sz w:val="24"/>
          <w:szCs w:val="24"/>
        </w:rPr>
        <w:t xml:space="preserve"> dengan indicator sebagai berikut:</w:t>
      </w:r>
    </w:p>
    <w:p w:rsidR="00161ACC" w:rsidRPr="001F4A5B" w:rsidRDefault="00161ACC" w:rsidP="00161ACC">
      <w:pPr>
        <w:pStyle w:val="ListParagraph"/>
        <w:numPr>
          <w:ilvl w:val="0"/>
          <w:numId w:val="27"/>
        </w:numPr>
        <w:autoSpaceDE w:val="0"/>
        <w:autoSpaceDN w:val="0"/>
        <w:adjustRightInd w:val="0"/>
        <w:spacing w:line="240" w:lineRule="auto"/>
        <w:jc w:val="both"/>
        <w:rPr>
          <w:rFonts w:ascii="Times New Roman" w:hAnsi="Times New Roman" w:cs="Times New Roman"/>
          <w:sz w:val="24"/>
          <w:szCs w:val="24"/>
        </w:rPr>
      </w:pPr>
      <w:r w:rsidRPr="001F4A5B">
        <w:rPr>
          <w:rFonts w:ascii="Times New Roman" w:hAnsi="Times New Roman" w:cs="Times New Roman"/>
          <w:sz w:val="24"/>
          <w:szCs w:val="24"/>
          <w:lang w:val="en-US"/>
        </w:rPr>
        <w:t>Melalui komunikasi tatap muka</w:t>
      </w:r>
    </w:p>
    <w:p w:rsidR="00161ACC" w:rsidRPr="001F4A5B" w:rsidRDefault="00161ACC" w:rsidP="00161ACC">
      <w:pPr>
        <w:pStyle w:val="ListParagraph"/>
        <w:numPr>
          <w:ilvl w:val="0"/>
          <w:numId w:val="28"/>
        </w:numPr>
        <w:autoSpaceDE w:val="0"/>
        <w:autoSpaceDN w:val="0"/>
        <w:adjustRightInd w:val="0"/>
        <w:spacing w:line="240" w:lineRule="auto"/>
        <w:jc w:val="both"/>
        <w:rPr>
          <w:rFonts w:ascii="Times New Roman" w:hAnsi="Times New Roman" w:cs="Times New Roman"/>
          <w:sz w:val="24"/>
          <w:szCs w:val="24"/>
        </w:rPr>
      </w:pPr>
      <w:r w:rsidRPr="001F4A5B">
        <w:rPr>
          <w:rFonts w:ascii="Times New Roman" w:hAnsi="Times New Roman" w:cs="Times New Roman"/>
          <w:sz w:val="24"/>
          <w:szCs w:val="24"/>
          <w:lang w:val="en-US"/>
        </w:rPr>
        <w:t>Seminar</w:t>
      </w:r>
    </w:p>
    <w:p w:rsidR="00161ACC" w:rsidRPr="001F4A5B" w:rsidRDefault="00161ACC" w:rsidP="00161ACC">
      <w:pPr>
        <w:pStyle w:val="ListParagraph"/>
        <w:numPr>
          <w:ilvl w:val="0"/>
          <w:numId w:val="28"/>
        </w:numPr>
        <w:autoSpaceDE w:val="0"/>
        <w:autoSpaceDN w:val="0"/>
        <w:adjustRightInd w:val="0"/>
        <w:spacing w:line="240" w:lineRule="auto"/>
        <w:jc w:val="both"/>
        <w:rPr>
          <w:rFonts w:ascii="Times New Roman" w:hAnsi="Times New Roman" w:cs="Times New Roman"/>
          <w:sz w:val="24"/>
          <w:szCs w:val="24"/>
        </w:rPr>
      </w:pPr>
      <w:r w:rsidRPr="001F4A5B">
        <w:rPr>
          <w:rFonts w:ascii="Times New Roman" w:hAnsi="Times New Roman" w:cs="Times New Roman"/>
          <w:sz w:val="24"/>
          <w:szCs w:val="24"/>
          <w:lang w:val="en-US"/>
        </w:rPr>
        <w:t>Penyuluhan</w:t>
      </w:r>
    </w:p>
    <w:p w:rsidR="00161ACC" w:rsidRPr="001F4A5B" w:rsidRDefault="00161ACC" w:rsidP="00161ACC">
      <w:pPr>
        <w:pStyle w:val="ListParagraph"/>
        <w:numPr>
          <w:ilvl w:val="0"/>
          <w:numId w:val="27"/>
        </w:numPr>
        <w:autoSpaceDE w:val="0"/>
        <w:autoSpaceDN w:val="0"/>
        <w:adjustRightInd w:val="0"/>
        <w:spacing w:line="240" w:lineRule="auto"/>
        <w:jc w:val="both"/>
        <w:rPr>
          <w:rFonts w:ascii="Times New Roman" w:hAnsi="Times New Roman" w:cs="Times New Roman"/>
          <w:sz w:val="24"/>
          <w:szCs w:val="24"/>
          <w:lang w:val="en-US"/>
        </w:rPr>
      </w:pPr>
      <w:r w:rsidRPr="001F4A5B">
        <w:rPr>
          <w:rFonts w:ascii="Times New Roman" w:hAnsi="Times New Roman" w:cs="Times New Roman"/>
          <w:sz w:val="24"/>
          <w:szCs w:val="24"/>
          <w:lang w:val="en-US"/>
        </w:rPr>
        <w:t>Melalui komunikasi bermedia</w:t>
      </w:r>
    </w:p>
    <w:p w:rsidR="00161ACC" w:rsidRPr="001F4A5B" w:rsidRDefault="00161ACC" w:rsidP="00161ACC">
      <w:pPr>
        <w:pStyle w:val="ListParagraph"/>
        <w:numPr>
          <w:ilvl w:val="0"/>
          <w:numId w:val="28"/>
        </w:numPr>
        <w:autoSpaceDE w:val="0"/>
        <w:autoSpaceDN w:val="0"/>
        <w:adjustRightInd w:val="0"/>
        <w:spacing w:line="240" w:lineRule="auto"/>
        <w:jc w:val="both"/>
        <w:rPr>
          <w:rFonts w:ascii="Times New Roman" w:hAnsi="Times New Roman" w:cs="Times New Roman"/>
          <w:sz w:val="24"/>
          <w:szCs w:val="24"/>
          <w:lang w:val="en-US"/>
        </w:rPr>
      </w:pPr>
      <w:r w:rsidRPr="001F4A5B">
        <w:rPr>
          <w:rFonts w:ascii="Times New Roman" w:hAnsi="Times New Roman" w:cs="Times New Roman"/>
          <w:sz w:val="24"/>
          <w:szCs w:val="24"/>
          <w:lang w:val="en-US"/>
        </w:rPr>
        <w:t>Brosur</w:t>
      </w:r>
    </w:p>
    <w:p w:rsidR="00161ACC" w:rsidRPr="001F4A5B" w:rsidRDefault="00161ACC" w:rsidP="00161ACC">
      <w:pPr>
        <w:pStyle w:val="ListParagraph"/>
        <w:numPr>
          <w:ilvl w:val="0"/>
          <w:numId w:val="28"/>
        </w:numPr>
        <w:autoSpaceDE w:val="0"/>
        <w:autoSpaceDN w:val="0"/>
        <w:adjustRightInd w:val="0"/>
        <w:spacing w:line="240" w:lineRule="auto"/>
        <w:jc w:val="both"/>
        <w:rPr>
          <w:rFonts w:ascii="Times New Roman" w:hAnsi="Times New Roman" w:cs="Times New Roman"/>
          <w:sz w:val="24"/>
          <w:szCs w:val="24"/>
          <w:lang w:val="en-US"/>
        </w:rPr>
      </w:pPr>
      <w:r w:rsidRPr="001F4A5B">
        <w:rPr>
          <w:rFonts w:ascii="Times New Roman" w:hAnsi="Times New Roman" w:cs="Times New Roman"/>
          <w:sz w:val="24"/>
          <w:szCs w:val="24"/>
          <w:lang w:val="en-US"/>
        </w:rPr>
        <w:t>Leaflet</w:t>
      </w:r>
    </w:p>
    <w:p w:rsidR="00161ACC" w:rsidRPr="001F4A5B" w:rsidRDefault="00161ACC" w:rsidP="00161ACC">
      <w:pPr>
        <w:pStyle w:val="ListParagraph"/>
        <w:numPr>
          <w:ilvl w:val="0"/>
          <w:numId w:val="28"/>
        </w:numPr>
        <w:autoSpaceDE w:val="0"/>
        <w:autoSpaceDN w:val="0"/>
        <w:adjustRightInd w:val="0"/>
        <w:spacing w:line="240" w:lineRule="auto"/>
        <w:jc w:val="both"/>
        <w:rPr>
          <w:rFonts w:ascii="Times New Roman" w:hAnsi="Times New Roman" w:cs="Times New Roman"/>
          <w:sz w:val="24"/>
          <w:szCs w:val="24"/>
          <w:lang w:val="en-US"/>
        </w:rPr>
      </w:pPr>
      <w:r w:rsidRPr="001F4A5B">
        <w:rPr>
          <w:rFonts w:ascii="Times New Roman" w:hAnsi="Times New Roman" w:cs="Times New Roman"/>
          <w:sz w:val="24"/>
          <w:szCs w:val="24"/>
          <w:lang w:val="en-US"/>
        </w:rPr>
        <w:t>Media Elektronik</w:t>
      </w:r>
    </w:p>
    <w:p w:rsidR="00161ACC" w:rsidRPr="001F4A5B" w:rsidRDefault="00161ACC" w:rsidP="00161ACC">
      <w:pPr>
        <w:autoSpaceDE w:val="0"/>
        <w:autoSpaceDN w:val="0"/>
        <w:adjustRightInd w:val="0"/>
        <w:jc w:val="both"/>
        <w:rPr>
          <w:b/>
          <w:bCs/>
          <w:i/>
        </w:rPr>
      </w:pPr>
    </w:p>
    <w:p w:rsidR="00161ACC" w:rsidRPr="001F4A5B" w:rsidRDefault="00161ACC" w:rsidP="00161ACC">
      <w:pPr>
        <w:autoSpaceDE w:val="0"/>
        <w:autoSpaceDN w:val="0"/>
        <w:adjustRightInd w:val="0"/>
        <w:jc w:val="both"/>
      </w:pPr>
      <w:r w:rsidRPr="001F4A5B">
        <w:rPr>
          <w:b/>
          <w:bCs/>
          <w:i/>
        </w:rPr>
        <w:t>Sumber dan Jenis Data</w:t>
      </w:r>
    </w:p>
    <w:p w:rsidR="00161ACC" w:rsidRPr="001F4A5B" w:rsidRDefault="00161ACC" w:rsidP="00161ACC">
      <w:pPr>
        <w:pStyle w:val="ListParagraph"/>
        <w:spacing w:line="240" w:lineRule="auto"/>
        <w:ind w:left="142" w:firstLine="709"/>
        <w:jc w:val="both"/>
        <w:rPr>
          <w:rFonts w:ascii="Times New Roman" w:hAnsi="Times New Roman" w:cs="Times New Roman"/>
          <w:sz w:val="24"/>
          <w:szCs w:val="24"/>
        </w:rPr>
      </w:pPr>
      <w:r w:rsidRPr="001F4A5B">
        <w:rPr>
          <w:rFonts w:ascii="Times New Roman" w:hAnsi="Times New Roman" w:cs="Times New Roman"/>
          <w:sz w:val="24"/>
          <w:szCs w:val="24"/>
        </w:rPr>
        <w:t>Menurut Lofland dan Lofland (1984:47) sumber data utama dalam penelitian kualitataif adalah kata-kata dan tindakan, selebihnya adalah data tambahan seperti dokumen, dan lain-lain.  Berdasarkan sumber pengambilannya, data dibedakan menjadi dua, yaitu sebagai berikut:</w:t>
      </w:r>
    </w:p>
    <w:p w:rsidR="00161ACC" w:rsidRPr="001F4A5B" w:rsidRDefault="00161ACC" w:rsidP="00161ACC">
      <w:pPr>
        <w:pStyle w:val="ListParagraph"/>
        <w:numPr>
          <w:ilvl w:val="0"/>
          <w:numId w:val="29"/>
        </w:numPr>
        <w:spacing w:after="200" w:line="240" w:lineRule="auto"/>
        <w:ind w:left="851" w:hanging="709"/>
        <w:jc w:val="both"/>
        <w:rPr>
          <w:rFonts w:ascii="Times New Roman" w:hAnsi="Times New Roman" w:cs="Times New Roman"/>
          <w:sz w:val="24"/>
          <w:szCs w:val="24"/>
        </w:rPr>
      </w:pPr>
      <w:r w:rsidRPr="001F4A5B">
        <w:rPr>
          <w:rFonts w:ascii="Times New Roman" w:hAnsi="Times New Roman" w:cs="Times New Roman"/>
          <w:sz w:val="24"/>
          <w:szCs w:val="24"/>
        </w:rPr>
        <w:t>Data Primer</w:t>
      </w:r>
    </w:p>
    <w:p w:rsidR="00161ACC" w:rsidRPr="001F4A5B" w:rsidRDefault="00161ACC" w:rsidP="00161ACC">
      <w:pPr>
        <w:pStyle w:val="ListParagraph"/>
        <w:spacing w:line="240" w:lineRule="auto"/>
        <w:ind w:left="851"/>
        <w:jc w:val="both"/>
        <w:rPr>
          <w:rFonts w:ascii="Times New Roman" w:hAnsi="Times New Roman" w:cs="Times New Roman"/>
          <w:sz w:val="24"/>
          <w:szCs w:val="24"/>
        </w:rPr>
      </w:pPr>
      <w:r w:rsidRPr="001F4A5B">
        <w:rPr>
          <w:rFonts w:ascii="Times New Roman" w:hAnsi="Times New Roman" w:cs="Times New Roman"/>
          <w:sz w:val="24"/>
          <w:szCs w:val="24"/>
        </w:rPr>
        <w:t>Sumber data lapangan yang dapat berarti seorang tokoh atau masyarakat, tokoh agama, aparat pemerintahan, dan sebagainya yang merupakan sumber data primer. Sumber informasi  dokumenter merupakan sumber data primer dapat berupa arsip-arsip yang berkaitan dengan masalah penelitian.</w:t>
      </w:r>
    </w:p>
    <w:p w:rsidR="00161ACC" w:rsidRPr="001F4A5B" w:rsidRDefault="00161ACC" w:rsidP="00161ACC">
      <w:pPr>
        <w:pStyle w:val="ListParagraph"/>
        <w:numPr>
          <w:ilvl w:val="0"/>
          <w:numId w:val="29"/>
        </w:numPr>
        <w:spacing w:after="200" w:line="240" w:lineRule="auto"/>
        <w:ind w:left="851" w:hanging="709"/>
        <w:jc w:val="both"/>
        <w:rPr>
          <w:rFonts w:ascii="Times New Roman" w:hAnsi="Times New Roman" w:cs="Times New Roman"/>
          <w:sz w:val="24"/>
          <w:szCs w:val="24"/>
        </w:rPr>
      </w:pPr>
      <w:r w:rsidRPr="001F4A5B">
        <w:rPr>
          <w:rFonts w:ascii="Times New Roman" w:hAnsi="Times New Roman" w:cs="Times New Roman"/>
          <w:sz w:val="24"/>
          <w:szCs w:val="24"/>
        </w:rPr>
        <w:t>Data Sekunder</w:t>
      </w:r>
    </w:p>
    <w:p w:rsidR="00161ACC" w:rsidRPr="001F4A5B" w:rsidRDefault="00161ACC" w:rsidP="00161ACC">
      <w:pPr>
        <w:pStyle w:val="ListParagraph"/>
        <w:spacing w:line="240" w:lineRule="auto"/>
        <w:ind w:left="851"/>
        <w:jc w:val="both"/>
        <w:rPr>
          <w:rFonts w:ascii="Times New Roman" w:hAnsi="Times New Roman" w:cs="Times New Roman"/>
          <w:sz w:val="24"/>
          <w:szCs w:val="24"/>
        </w:rPr>
      </w:pPr>
      <w:r w:rsidRPr="001F4A5B">
        <w:rPr>
          <w:rFonts w:ascii="Times New Roman" w:hAnsi="Times New Roman" w:cs="Times New Roman"/>
          <w:sz w:val="24"/>
          <w:szCs w:val="24"/>
        </w:rPr>
        <w:t>Data sekunder yaitu data yang diperoleh melalui beberapa sumber informasi, antara lain:</w:t>
      </w:r>
    </w:p>
    <w:p w:rsidR="00161ACC" w:rsidRPr="001F4A5B" w:rsidRDefault="00161ACC" w:rsidP="00161ACC">
      <w:pPr>
        <w:pStyle w:val="ListParagraph"/>
        <w:numPr>
          <w:ilvl w:val="0"/>
          <w:numId w:val="22"/>
        </w:numPr>
        <w:spacing w:after="200" w:line="240" w:lineRule="auto"/>
        <w:ind w:left="1211"/>
        <w:jc w:val="both"/>
        <w:rPr>
          <w:rFonts w:ascii="Times New Roman" w:hAnsi="Times New Roman" w:cs="Times New Roman"/>
          <w:sz w:val="24"/>
          <w:szCs w:val="24"/>
        </w:rPr>
      </w:pPr>
      <w:r w:rsidRPr="001F4A5B">
        <w:rPr>
          <w:rFonts w:ascii="Times New Roman" w:hAnsi="Times New Roman" w:cs="Times New Roman"/>
          <w:sz w:val="24"/>
          <w:szCs w:val="24"/>
        </w:rPr>
        <w:t>Dokumen-dokumen, laporan, catatan dan profil.</w:t>
      </w:r>
    </w:p>
    <w:p w:rsidR="00161ACC" w:rsidRPr="001F4A5B" w:rsidRDefault="00161ACC" w:rsidP="00161ACC">
      <w:pPr>
        <w:pStyle w:val="ListParagraph"/>
        <w:numPr>
          <w:ilvl w:val="0"/>
          <w:numId w:val="22"/>
        </w:numPr>
        <w:spacing w:after="200" w:line="240" w:lineRule="auto"/>
        <w:ind w:left="1211"/>
        <w:jc w:val="both"/>
        <w:rPr>
          <w:rFonts w:ascii="Times New Roman" w:hAnsi="Times New Roman" w:cs="Times New Roman"/>
          <w:sz w:val="24"/>
          <w:szCs w:val="24"/>
        </w:rPr>
      </w:pPr>
      <w:r w:rsidRPr="001F4A5B">
        <w:rPr>
          <w:rFonts w:ascii="Times New Roman" w:hAnsi="Times New Roman" w:cs="Times New Roman"/>
          <w:sz w:val="24"/>
          <w:szCs w:val="24"/>
        </w:rPr>
        <w:t>Buku-buku ilmiah atau hasil penulisan yang relevan dengan penelitian ini.</w:t>
      </w:r>
    </w:p>
    <w:p w:rsidR="00161ACC" w:rsidRPr="001F4A5B" w:rsidRDefault="00161ACC" w:rsidP="00161ACC">
      <w:pPr>
        <w:pStyle w:val="FootnoteText"/>
        <w:jc w:val="both"/>
        <w:rPr>
          <w:b/>
          <w:bCs/>
          <w:i/>
          <w:sz w:val="24"/>
          <w:szCs w:val="24"/>
          <w:lang w:val="id-ID"/>
        </w:rPr>
      </w:pPr>
      <w:r w:rsidRPr="001F4A5B">
        <w:rPr>
          <w:b/>
          <w:bCs/>
          <w:i/>
          <w:sz w:val="24"/>
          <w:szCs w:val="24"/>
          <w:lang w:val="id-ID"/>
        </w:rPr>
        <w:t>Teknik Pengumpulan Data</w:t>
      </w:r>
    </w:p>
    <w:p w:rsidR="00161ACC" w:rsidRPr="001F4A5B" w:rsidRDefault="00161ACC" w:rsidP="00161ACC">
      <w:pPr>
        <w:pStyle w:val="FootnoteText"/>
        <w:jc w:val="both"/>
        <w:rPr>
          <w:bCs/>
          <w:i/>
          <w:sz w:val="24"/>
          <w:szCs w:val="24"/>
          <w:lang w:val="en-US"/>
        </w:rPr>
      </w:pPr>
    </w:p>
    <w:p w:rsidR="00161ACC" w:rsidRPr="001F4A5B" w:rsidRDefault="00161ACC" w:rsidP="00161ACC">
      <w:pPr>
        <w:pStyle w:val="FootnoteText"/>
        <w:jc w:val="both"/>
        <w:rPr>
          <w:bCs/>
          <w:sz w:val="24"/>
          <w:szCs w:val="24"/>
          <w:lang w:val="id-ID"/>
        </w:rPr>
      </w:pPr>
      <w:r w:rsidRPr="001F4A5B">
        <w:rPr>
          <w:bCs/>
          <w:i/>
          <w:sz w:val="24"/>
          <w:szCs w:val="24"/>
          <w:lang w:val="id-ID"/>
        </w:rPr>
        <w:t>Field Work Research</w:t>
      </w:r>
      <w:r w:rsidRPr="001F4A5B">
        <w:rPr>
          <w:bCs/>
          <w:sz w:val="24"/>
          <w:szCs w:val="24"/>
          <w:lang w:val="id-ID"/>
        </w:rPr>
        <w:t>, yaitu penelitian langsung ke lapangan dengan cara :</w:t>
      </w:r>
    </w:p>
    <w:p w:rsidR="00161ACC" w:rsidRPr="001F4A5B" w:rsidRDefault="00161ACC" w:rsidP="00161ACC">
      <w:pPr>
        <w:pStyle w:val="FootnoteText"/>
        <w:numPr>
          <w:ilvl w:val="0"/>
          <w:numId w:val="3"/>
        </w:numPr>
        <w:jc w:val="both"/>
        <w:rPr>
          <w:bCs/>
          <w:sz w:val="24"/>
          <w:szCs w:val="24"/>
          <w:lang w:val="id-ID"/>
        </w:rPr>
      </w:pPr>
      <w:r w:rsidRPr="001F4A5B">
        <w:rPr>
          <w:bCs/>
          <w:sz w:val="24"/>
          <w:szCs w:val="24"/>
          <w:lang w:val="id-ID"/>
        </w:rPr>
        <w:t>Observasi</w:t>
      </w:r>
    </w:p>
    <w:p w:rsidR="00161ACC" w:rsidRPr="001F4A5B" w:rsidRDefault="00161ACC" w:rsidP="00161ACC">
      <w:pPr>
        <w:pStyle w:val="FootnoteText"/>
        <w:numPr>
          <w:ilvl w:val="0"/>
          <w:numId w:val="3"/>
        </w:numPr>
        <w:jc w:val="both"/>
        <w:rPr>
          <w:bCs/>
          <w:sz w:val="24"/>
          <w:szCs w:val="24"/>
          <w:lang w:val="id-ID"/>
        </w:rPr>
      </w:pPr>
      <w:r w:rsidRPr="001F4A5B">
        <w:rPr>
          <w:bCs/>
          <w:sz w:val="24"/>
          <w:szCs w:val="24"/>
          <w:lang w:val="id-ID"/>
        </w:rPr>
        <w:t>Wawancara</w:t>
      </w:r>
    </w:p>
    <w:p w:rsidR="00161ACC" w:rsidRPr="001F4A5B" w:rsidRDefault="00161ACC" w:rsidP="00161ACC">
      <w:pPr>
        <w:pStyle w:val="ListParagraph"/>
        <w:numPr>
          <w:ilvl w:val="0"/>
          <w:numId w:val="3"/>
        </w:numPr>
        <w:spacing w:after="200" w:line="240" w:lineRule="auto"/>
        <w:jc w:val="both"/>
        <w:rPr>
          <w:rFonts w:ascii="Times New Roman" w:hAnsi="Times New Roman" w:cs="Times New Roman"/>
          <w:sz w:val="24"/>
          <w:szCs w:val="24"/>
        </w:rPr>
      </w:pPr>
      <w:r w:rsidRPr="001F4A5B">
        <w:rPr>
          <w:rFonts w:ascii="Times New Roman" w:hAnsi="Times New Roman" w:cs="Times New Roman"/>
          <w:sz w:val="24"/>
          <w:szCs w:val="24"/>
        </w:rPr>
        <w:t>Analisis Dokumentasi</w:t>
      </w:r>
    </w:p>
    <w:p w:rsidR="00161ACC" w:rsidRPr="001F4A5B" w:rsidRDefault="00161ACC" w:rsidP="00161ACC">
      <w:pPr>
        <w:jc w:val="both"/>
      </w:pPr>
      <w:r w:rsidRPr="001F4A5B">
        <w:rPr>
          <w:b/>
          <w:bCs/>
          <w:i/>
        </w:rPr>
        <w:t>Teknik Analisis Data</w:t>
      </w:r>
    </w:p>
    <w:p w:rsidR="00161ACC" w:rsidRPr="001F4A5B" w:rsidRDefault="00161ACC" w:rsidP="00161ACC">
      <w:pPr>
        <w:pStyle w:val="FootnoteText"/>
        <w:ind w:firstLine="720"/>
        <w:jc w:val="both"/>
        <w:rPr>
          <w:bCs/>
          <w:sz w:val="24"/>
          <w:szCs w:val="24"/>
          <w:lang w:val="id-ID"/>
        </w:rPr>
      </w:pPr>
      <w:r w:rsidRPr="001F4A5B">
        <w:rPr>
          <w:bCs/>
          <w:sz w:val="24"/>
          <w:szCs w:val="24"/>
          <w:lang w:val="id-ID"/>
        </w:rPr>
        <w:t xml:space="preserve">Metode analisis data yang digunakan adalah deskriptif kualitatif dengan melakukan pendekatan dengan metode analisis data kualitatif model </w:t>
      </w:r>
      <w:r w:rsidRPr="001F4A5B">
        <w:rPr>
          <w:bCs/>
          <w:sz w:val="24"/>
          <w:szCs w:val="24"/>
          <w:lang w:val="id-ID"/>
        </w:rPr>
        <w:lastRenderedPageBreak/>
        <w:t>interaktif dari miles dan huberman dalam sugiono (20</w:t>
      </w:r>
      <w:r w:rsidRPr="001F4A5B">
        <w:rPr>
          <w:bCs/>
          <w:sz w:val="24"/>
          <w:szCs w:val="24"/>
          <w:lang w:val="en-US"/>
        </w:rPr>
        <w:t>10</w:t>
      </w:r>
      <w:r w:rsidRPr="001F4A5B">
        <w:rPr>
          <w:bCs/>
          <w:sz w:val="24"/>
          <w:szCs w:val="24"/>
          <w:lang w:val="id-ID"/>
        </w:rPr>
        <w:t>:247) yang mencakup pengumpulan data, penyederhanaan data, penyajian data dan penarikan kesimpulan.</w:t>
      </w:r>
    </w:p>
    <w:p w:rsidR="00161ACC" w:rsidRPr="001F4A5B" w:rsidRDefault="00161ACC" w:rsidP="00161ACC">
      <w:pPr>
        <w:jc w:val="both"/>
      </w:pPr>
    </w:p>
    <w:p w:rsidR="00161ACC" w:rsidRPr="001F4A5B" w:rsidRDefault="00161ACC" w:rsidP="00161ACC">
      <w:pPr>
        <w:pStyle w:val="ListParagraph"/>
        <w:spacing w:line="240" w:lineRule="auto"/>
        <w:ind w:left="0" w:firstLine="851"/>
        <w:jc w:val="both"/>
        <w:rPr>
          <w:rFonts w:ascii="Times New Roman" w:hAnsi="Times New Roman" w:cs="Times New Roman"/>
          <w:sz w:val="24"/>
          <w:szCs w:val="24"/>
          <w:lang w:val="en-US"/>
        </w:rPr>
      </w:pPr>
    </w:p>
    <w:p w:rsidR="00161ACC" w:rsidRPr="001F4A5B" w:rsidRDefault="00161ACC" w:rsidP="00161ACC">
      <w:pPr>
        <w:pStyle w:val="FootnoteText"/>
        <w:jc w:val="both"/>
        <w:rPr>
          <w:b/>
          <w:bCs/>
          <w:sz w:val="24"/>
          <w:szCs w:val="24"/>
          <w:lang w:val="id-ID"/>
        </w:rPr>
      </w:pPr>
      <w:r w:rsidRPr="001F4A5B">
        <w:rPr>
          <w:b/>
          <w:bCs/>
          <w:sz w:val="24"/>
          <w:szCs w:val="24"/>
          <w:lang w:val="sv-SE"/>
        </w:rPr>
        <w:t>Hasil</w:t>
      </w:r>
      <w:r w:rsidRPr="001F4A5B">
        <w:rPr>
          <w:b/>
          <w:bCs/>
          <w:sz w:val="24"/>
          <w:szCs w:val="24"/>
          <w:lang w:val="id-ID"/>
        </w:rPr>
        <w:t xml:space="preserve"> </w:t>
      </w:r>
      <w:r w:rsidRPr="001F4A5B">
        <w:rPr>
          <w:b/>
          <w:bCs/>
          <w:sz w:val="24"/>
          <w:szCs w:val="24"/>
          <w:lang w:val="sv-SE"/>
        </w:rPr>
        <w:t xml:space="preserve">Penelitian </w:t>
      </w:r>
    </w:p>
    <w:p w:rsidR="00161ACC" w:rsidRPr="001F4A5B" w:rsidRDefault="00161ACC" w:rsidP="00161ACC">
      <w:pPr>
        <w:pStyle w:val="FootnoteText"/>
        <w:jc w:val="both"/>
        <w:rPr>
          <w:b/>
          <w:bCs/>
          <w:i/>
          <w:sz w:val="24"/>
          <w:szCs w:val="24"/>
          <w:lang w:val="id-ID"/>
        </w:rPr>
      </w:pPr>
      <w:r w:rsidRPr="001F4A5B">
        <w:rPr>
          <w:b/>
          <w:bCs/>
          <w:i/>
          <w:sz w:val="24"/>
          <w:szCs w:val="24"/>
          <w:lang w:val="id-ID"/>
        </w:rPr>
        <w:t>Pembahasan</w:t>
      </w:r>
    </w:p>
    <w:p w:rsidR="00161ACC" w:rsidRPr="001F4A5B" w:rsidRDefault="00161ACC" w:rsidP="00161ACC">
      <w:pPr>
        <w:tabs>
          <w:tab w:val="left" w:pos="709"/>
        </w:tabs>
        <w:ind w:firstLine="709"/>
        <w:jc w:val="both"/>
      </w:pPr>
      <w:r w:rsidRPr="001F4A5B">
        <w:t>Strategi Komunikasi BNN ( Badan Narkotika Nasional ) dalam mensosialisankan Bahaya Narkoba adalah sebagai berikut:</w:t>
      </w:r>
    </w:p>
    <w:p w:rsidR="00161ACC" w:rsidRPr="001F4A5B" w:rsidRDefault="00161ACC" w:rsidP="00161ACC">
      <w:pPr>
        <w:tabs>
          <w:tab w:val="left" w:pos="709"/>
        </w:tabs>
        <w:jc w:val="both"/>
      </w:pPr>
    </w:p>
    <w:p w:rsidR="00161ACC" w:rsidRPr="001F4A5B" w:rsidRDefault="00161ACC" w:rsidP="00161ACC">
      <w:pPr>
        <w:pStyle w:val="ListParagraph"/>
        <w:numPr>
          <w:ilvl w:val="0"/>
          <w:numId w:val="30"/>
        </w:numPr>
        <w:spacing w:line="240" w:lineRule="auto"/>
        <w:jc w:val="both"/>
        <w:rPr>
          <w:rFonts w:ascii="Times New Roman" w:hAnsi="Times New Roman" w:cs="Times New Roman"/>
          <w:b/>
          <w:sz w:val="24"/>
          <w:szCs w:val="24"/>
        </w:rPr>
      </w:pPr>
      <w:r w:rsidRPr="001F4A5B">
        <w:rPr>
          <w:rFonts w:ascii="Times New Roman" w:hAnsi="Times New Roman" w:cs="Times New Roman"/>
          <w:b/>
          <w:sz w:val="24"/>
          <w:szCs w:val="24"/>
          <w:lang w:val="en-US"/>
        </w:rPr>
        <w:t>Komunikasi Bertatap Muka</w:t>
      </w:r>
    </w:p>
    <w:p w:rsidR="00003B25" w:rsidRPr="00003B25" w:rsidRDefault="00003B25" w:rsidP="00003B25">
      <w:pPr>
        <w:ind w:firstLine="630"/>
        <w:jc w:val="both"/>
        <w:rPr>
          <w:lang w:val="en-US"/>
        </w:rPr>
      </w:pPr>
      <w:r w:rsidRPr="00003B25">
        <w:t xml:space="preserve">Strategi yang dilaksanakan oleh </w:t>
      </w:r>
      <w:r w:rsidRPr="00003B25">
        <w:rPr>
          <w:lang w:val="en-US"/>
        </w:rPr>
        <w:t>BNN</w:t>
      </w:r>
      <w:r w:rsidRPr="00003B25">
        <w:t xml:space="preserve"> kota Samarinda dalam pelaksanaan program </w:t>
      </w:r>
      <w:r w:rsidRPr="00003B25">
        <w:rPr>
          <w:lang w:val="en-US"/>
        </w:rPr>
        <w:t>sosialisasi pencegahan narkoba</w:t>
      </w:r>
      <w:r w:rsidRPr="00003B25">
        <w:t xml:space="preserve"> su</w:t>
      </w:r>
      <w:r w:rsidRPr="00003B25">
        <w:rPr>
          <w:lang w:val="en-US"/>
        </w:rPr>
        <w:t>dah cukup optimal</w:t>
      </w:r>
      <w:r w:rsidRPr="00003B25">
        <w:t>.</w:t>
      </w:r>
      <w:r w:rsidRPr="00003B25">
        <w:rPr>
          <w:lang w:val="en-US"/>
        </w:rPr>
        <w:t>tetapi menurut peneliti kurangnya kesadaran dari masyarakat sendiri yang membuat semakin banyaknya penyalahgunaan yang terjadi di Samarinda itu sendiri. Program penyuluhan seminar dan lain sebagainya sudah sering di lakukan,tetapi masyarakat yang mendengarkan hanya sambil lalu saja tanpa ada penyerapan informasi yang sangat mendalam. Seminar dan juga penyuluhan yang di lakukan oleh pihak BNN ini juga menggunakan back up kerjasama seperti dari pihak LSM dan juga dari pihak ORMAS ormas yang bergerak di bidang penanggualangan narkoba.</w:t>
      </w:r>
    </w:p>
    <w:p w:rsidR="00161ACC" w:rsidRPr="001F4A5B" w:rsidRDefault="00161ACC" w:rsidP="00161ACC">
      <w:pPr>
        <w:pStyle w:val="ListParagraph"/>
        <w:spacing w:line="240" w:lineRule="auto"/>
        <w:ind w:left="0" w:firstLine="720"/>
        <w:jc w:val="both"/>
        <w:rPr>
          <w:rFonts w:ascii="Times New Roman" w:hAnsi="Times New Roman" w:cs="Times New Roman"/>
          <w:sz w:val="24"/>
          <w:szCs w:val="24"/>
          <w:lang w:val="en-US"/>
        </w:rPr>
      </w:pPr>
    </w:p>
    <w:p w:rsidR="00161ACC" w:rsidRPr="001F4A5B" w:rsidRDefault="00161ACC" w:rsidP="00161ACC">
      <w:pPr>
        <w:pStyle w:val="ListParagraph"/>
        <w:spacing w:line="240" w:lineRule="auto"/>
        <w:ind w:left="0" w:firstLine="720"/>
        <w:jc w:val="both"/>
        <w:rPr>
          <w:rFonts w:ascii="Times New Roman" w:hAnsi="Times New Roman" w:cs="Times New Roman"/>
          <w:sz w:val="24"/>
          <w:szCs w:val="24"/>
          <w:lang w:val="en-US"/>
        </w:rPr>
      </w:pPr>
    </w:p>
    <w:p w:rsidR="00161ACC" w:rsidRPr="001F4A5B" w:rsidRDefault="00161ACC" w:rsidP="00161ACC">
      <w:pPr>
        <w:pStyle w:val="ListParagraph"/>
        <w:numPr>
          <w:ilvl w:val="0"/>
          <w:numId w:val="30"/>
        </w:numPr>
        <w:spacing w:line="240" w:lineRule="auto"/>
        <w:jc w:val="both"/>
        <w:rPr>
          <w:rFonts w:ascii="Times New Roman" w:hAnsi="Times New Roman" w:cs="Times New Roman"/>
          <w:b/>
          <w:sz w:val="24"/>
          <w:szCs w:val="24"/>
        </w:rPr>
      </w:pPr>
      <w:r w:rsidRPr="001F4A5B">
        <w:rPr>
          <w:rFonts w:ascii="Times New Roman" w:hAnsi="Times New Roman" w:cs="Times New Roman"/>
          <w:b/>
          <w:sz w:val="24"/>
          <w:szCs w:val="24"/>
          <w:lang w:val="en-US"/>
        </w:rPr>
        <w:t>Komunikasi Bermedia</w:t>
      </w:r>
    </w:p>
    <w:p w:rsidR="00003B25" w:rsidRPr="00003B25" w:rsidRDefault="00003B25" w:rsidP="00003B25">
      <w:pPr>
        <w:ind w:firstLine="720"/>
        <w:jc w:val="both"/>
        <w:rPr>
          <w:lang w:val="en-US"/>
        </w:rPr>
      </w:pPr>
      <w:r w:rsidRPr="00003B25">
        <w:rPr>
          <w:lang w:val="en-US"/>
        </w:rPr>
        <w:t xml:space="preserve">Salah satu strategi BNN dalam mensosialisasikan bahaya narkoba ini juga dengan menggunakan komunikasi bermedia,yang di dalam nya terdapat baliho,spanduk,brosur,leaflet dan juga media elektronik seperti televisi swasta yang ada di kota samarinda. Sesuai dengan teory S-M-C-R yang mengatakan </w:t>
      </w:r>
      <w:r w:rsidRPr="00DE2D7E">
        <w:t>Media sebagai saluran primer adalah lambang, misalnya bahasa, kial (gesture), gambar atau warna, yaitu lambang-lambang yang digunakan khusus dalam komunikasi tatap muka (face-to-face communication), sedangkan media sekunder adalah media yang berwujud, baik media massa, misalnya surat kabar, televisi atau radio, maupun media nir massa, misalnya surat, telepon, atau poster.</w:t>
      </w:r>
    </w:p>
    <w:p w:rsidR="00003B25" w:rsidRPr="00003B25" w:rsidRDefault="00003B25" w:rsidP="00003B25">
      <w:pPr>
        <w:ind w:firstLine="720"/>
        <w:jc w:val="both"/>
        <w:rPr>
          <w:lang w:val="en-US"/>
        </w:rPr>
      </w:pPr>
      <w:r w:rsidRPr="00003B25">
        <w:rPr>
          <w:lang w:val="en-US"/>
        </w:rPr>
        <w:t>Selain komunikasi bermedia juga membantu dari program sosialisasi BNN tersebut karena media merupakan alat komunikasi yang bisa di bilang sangat di gemari oleh masyarakat, selain dengan visual yang menarik isi dari informasi itu sendiri dapat membuat masyarakat berfikir sendiri dengan maksud dari apa yang di sampaikan oleh media tersebut.</w:t>
      </w:r>
    </w:p>
    <w:p w:rsidR="00003B25" w:rsidRPr="00003B25" w:rsidRDefault="00003B25" w:rsidP="00003B25">
      <w:pPr>
        <w:ind w:firstLine="720"/>
        <w:jc w:val="both"/>
        <w:rPr>
          <w:lang w:val="en-US"/>
        </w:rPr>
      </w:pPr>
      <w:r w:rsidRPr="00003B25">
        <w:rPr>
          <w:lang w:val="en-US"/>
        </w:rPr>
        <w:t xml:space="preserve">Di tambah lagi di jaman sekarang media merupakan alat komunikasi yang bisa di bilang sangat berpengaruh dalam perubahan tingkah laku dan juga style dari masyarakat Indonesia sendiri. Tidak sedikit kasus yang </w:t>
      </w:r>
      <w:r w:rsidRPr="00003B25">
        <w:rPr>
          <w:lang w:val="en-US"/>
        </w:rPr>
        <w:lastRenderedPageBreak/>
        <w:t>langsung meledak apabila sudah di angkat dari media. Baik dari media elektronik maupun dari media cetak.</w:t>
      </w:r>
    </w:p>
    <w:p w:rsidR="00003B25" w:rsidRPr="00003B25" w:rsidRDefault="00003B25" w:rsidP="00003B25">
      <w:pPr>
        <w:ind w:firstLine="720"/>
        <w:jc w:val="both"/>
        <w:rPr>
          <w:lang w:val="en-US"/>
        </w:rPr>
      </w:pPr>
      <w:r w:rsidRPr="00003B25">
        <w:rPr>
          <w:lang w:val="en-US"/>
        </w:rPr>
        <w:t>Banyak juga artis artis yang sekarang merupakan artis yang terkenal dari media itu sendiri, sehingga tidak dapat di ragukan lagi, Media merupakan alat komunikasi yang bisa di bilang sangat efektif di jaman sekarang.</w:t>
      </w:r>
    </w:p>
    <w:p w:rsidR="00003B25" w:rsidRPr="00003B25" w:rsidRDefault="00003B25" w:rsidP="00003B25">
      <w:pPr>
        <w:ind w:firstLine="720"/>
        <w:jc w:val="both"/>
        <w:rPr>
          <w:lang w:val="en-US"/>
        </w:rPr>
      </w:pPr>
      <w:r w:rsidRPr="00003B25">
        <w:rPr>
          <w:lang w:val="en-US"/>
        </w:rPr>
        <w:t xml:space="preserve">Banyak juga kasus kasus anggota anggota DPR yang tertangkap memakai narkoba, dan kasus itu langsung meledak sehingga membuat banyak masyarakat seharusnya dapat berfikir betapa pengaruhnya media dalam bersosialisasi, terlebih dalam hal penyalahgunaan narkoba.  Dan peluang itu juga langsung di manfaatkan oleh BNN kota samarinda dalam melakukan sosialisasi dari komunikasi bermedia itu sendiri. Seperti memasang iklan di beberapa Televisi swasta dan juga Radio, serta sesekali memasang iklan tentang sosialisasi di Koran dan juga majalah yang beredar di kota Samarinda itu sendiri.  </w:t>
      </w:r>
    </w:p>
    <w:p w:rsidR="00161ACC" w:rsidRPr="00003B25" w:rsidRDefault="00161ACC" w:rsidP="00003B25">
      <w:pPr>
        <w:jc w:val="both"/>
        <w:rPr>
          <w:lang w:val="en-US"/>
        </w:rPr>
      </w:pPr>
    </w:p>
    <w:p w:rsidR="00161ACC" w:rsidRPr="001F4A5B" w:rsidRDefault="00161ACC" w:rsidP="00161ACC">
      <w:pPr>
        <w:jc w:val="both"/>
      </w:pPr>
      <w:r w:rsidRPr="001F4A5B">
        <w:rPr>
          <w:b/>
        </w:rPr>
        <w:t>Kesimpulan</w:t>
      </w:r>
    </w:p>
    <w:p w:rsidR="00161ACC" w:rsidRPr="001F4A5B" w:rsidRDefault="00161ACC" w:rsidP="00161ACC">
      <w:pPr>
        <w:ind w:firstLine="709"/>
        <w:jc w:val="both"/>
      </w:pPr>
      <w:r w:rsidRPr="001F4A5B">
        <w:t xml:space="preserve">Berdasarkan hasil penelitian dan pembahasan yang telah dijelaskan pada bab sebelumnya, maka peneliti dapat menarik kesimpulan bahwa selama ini pelaksanaan sosialisasi tentang bahaya narkoba yang dilakukan oleh Badan Narkotika Nasional Kota Samarinda sudah berjalan dengan baik, meskipun dalam pelaksanaannya belum sepenuhnya maksimal ini dikarenakan kesadaran yang didapat dari masyarakat dirasa kurang. Sehingga setiap tahunnya masih ada saja kasus – kasus tentang penyalahgunaan narkoba di Kota Samarinda </w:t>
      </w:r>
    </w:p>
    <w:p w:rsidR="00161ACC" w:rsidRPr="001F4A5B" w:rsidRDefault="00161ACC" w:rsidP="00161ACC">
      <w:pPr>
        <w:ind w:firstLine="709"/>
        <w:jc w:val="both"/>
      </w:pPr>
      <w:r w:rsidRPr="001F4A5B">
        <w:t xml:space="preserve">Penyuluhan yang di lakukan oleh BNN itu sendiri mendapatkan tanggapan yang positif, banyaknya para peserta penyuluhan dan juga seminar – seminar membuat BNN merasa sosialisasi mereka tentang bahaya narkoba kepada masyarakat sudah cukup berhasil, tetapi tidak bisa di pungkiri lagi apabila masih banyak masyarakat yang terkena kasus narkoba itu sendiri, itu di karenakan masih kurang kesadaran masyarakat itu sendiri untuk memagari diri mereka dari yang nama nya narkoba itu sendiri. Sekeras apapun upaya BNN dalam melakukan sosialisasi tidak akan berpengaruh besar apabila masyarakat Samarinda sendiri masih menggunakan Narkoba itu sendiri. </w:t>
      </w:r>
    </w:p>
    <w:p w:rsidR="00161ACC" w:rsidRPr="001F4A5B" w:rsidRDefault="00161ACC" w:rsidP="00161ACC">
      <w:pPr>
        <w:ind w:firstLine="709"/>
        <w:jc w:val="both"/>
      </w:pPr>
      <w:r w:rsidRPr="001F4A5B">
        <w:t>BNN ( Badan Narkotika Nasional ) melakukan 2 strategi komunikasi, baik dengan menggunakan komunikasi bertatap muka dan juga Komunikasi Bermedia.</w:t>
      </w:r>
    </w:p>
    <w:p w:rsidR="00161ACC" w:rsidRPr="001F4A5B" w:rsidRDefault="00161ACC" w:rsidP="00161ACC">
      <w:pPr>
        <w:ind w:firstLine="709"/>
        <w:jc w:val="both"/>
      </w:pPr>
    </w:p>
    <w:p w:rsidR="00161ACC" w:rsidRPr="001F4A5B" w:rsidRDefault="00161ACC" w:rsidP="00161ACC">
      <w:pPr>
        <w:ind w:firstLine="709"/>
        <w:jc w:val="both"/>
      </w:pPr>
    </w:p>
    <w:p w:rsidR="00161ACC" w:rsidRPr="001F4A5B" w:rsidRDefault="00161ACC" w:rsidP="00161ACC">
      <w:pPr>
        <w:pStyle w:val="ListParagraph"/>
        <w:spacing w:line="240" w:lineRule="auto"/>
        <w:ind w:left="1080"/>
        <w:jc w:val="both"/>
        <w:rPr>
          <w:rFonts w:ascii="Times New Roman" w:hAnsi="Times New Roman" w:cs="Times New Roman"/>
          <w:sz w:val="24"/>
          <w:szCs w:val="24"/>
          <w:lang w:val="en-US"/>
        </w:rPr>
      </w:pPr>
    </w:p>
    <w:p w:rsidR="00161ACC" w:rsidRPr="001F4A5B" w:rsidRDefault="00161ACC" w:rsidP="00161ACC">
      <w:pPr>
        <w:pStyle w:val="ListParagraph"/>
        <w:spacing w:line="240" w:lineRule="auto"/>
        <w:ind w:left="360"/>
        <w:jc w:val="both"/>
        <w:rPr>
          <w:rFonts w:ascii="Times New Roman" w:hAnsi="Times New Roman" w:cs="Times New Roman"/>
          <w:b/>
          <w:sz w:val="24"/>
          <w:szCs w:val="24"/>
          <w:lang w:val="en-US"/>
        </w:rPr>
      </w:pPr>
      <w:r w:rsidRPr="001F4A5B">
        <w:rPr>
          <w:rFonts w:ascii="Times New Roman" w:hAnsi="Times New Roman" w:cs="Times New Roman"/>
          <w:sz w:val="24"/>
          <w:szCs w:val="24"/>
          <w:lang w:val="en-US"/>
        </w:rPr>
        <w:lastRenderedPageBreak/>
        <w:tab/>
      </w:r>
      <w:r w:rsidRPr="001F4A5B">
        <w:rPr>
          <w:rFonts w:ascii="Times New Roman" w:hAnsi="Times New Roman" w:cs="Times New Roman"/>
          <w:b/>
          <w:sz w:val="24"/>
          <w:szCs w:val="24"/>
          <w:lang w:val="en-US"/>
        </w:rPr>
        <w:t>Saran</w:t>
      </w:r>
    </w:p>
    <w:p w:rsidR="00161ACC" w:rsidRPr="001F4A5B" w:rsidRDefault="00161ACC" w:rsidP="00161ACC">
      <w:pPr>
        <w:pStyle w:val="ListParagraph"/>
        <w:numPr>
          <w:ilvl w:val="0"/>
          <w:numId w:val="19"/>
        </w:numPr>
        <w:tabs>
          <w:tab w:val="left" w:pos="851"/>
        </w:tabs>
        <w:spacing w:after="200" w:line="240" w:lineRule="auto"/>
        <w:ind w:left="851"/>
        <w:jc w:val="both"/>
        <w:rPr>
          <w:rFonts w:ascii="Times New Roman" w:hAnsi="Times New Roman" w:cs="Times New Roman"/>
          <w:sz w:val="24"/>
          <w:szCs w:val="24"/>
        </w:rPr>
      </w:pPr>
      <w:r w:rsidRPr="001F4A5B">
        <w:rPr>
          <w:rFonts w:ascii="Times New Roman" w:hAnsi="Times New Roman" w:cs="Times New Roman"/>
          <w:sz w:val="24"/>
          <w:szCs w:val="24"/>
          <w:lang w:val="en-US"/>
        </w:rPr>
        <w:t>Kurangnya waktu iklan yang di berikan Pihak TV dan juga Radio serta tidak terlihatnya titik – titik baliho yang di pasang oleh BNN sendiri seharusnya BNN menambah titik dalam memasang Baliho dan juga menambah waktu di iklan yang mereka berikan kepada TVRI dan juga RRI.</w:t>
      </w:r>
    </w:p>
    <w:p w:rsidR="00161ACC" w:rsidRPr="001F4A5B" w:rsidRDefault="00161ACC" w:rsidP="00161ACC">
      <w:pPr>
        <w:pStyle w:val="ListParagraph"/>
        <w:numPr>
          <w:ilvl w:val="0"/>
          <w:numId w:val="19"/>
        </w:numPr>
        <w:tabs>
          <w:tab w:val="left" w:pos="851"/>
        </w:tabs>
        <w:spacing w:after="200" w:line="240" w:lineRule="auto"/>
        <w:ind w:left="851"/>
        <w:jc w:val="both"/>
        <w:rPr>
          <w:rFonts w:ascii="Times New Roman" w:hAnsi="Times New Roman" w:cs="Times New Roman"/>
          <w:sz w:val="24"/>
          <w:szCs w:val="24"/>
        </w:rPr>
      </w:pPr>
      <w:r w:rsidRPr="001F4A5B">
        <w:rPr>
          <w:rFonts w:ascii="Times New Roman" w:hAnsi="Times New Roman" w:cs="Times New Roman"/>
          <w:sz w:val="24"/>
          <w:szCs w:val="24"/>
          <w:lang w:val="en-US"/>
        </w:rPr>
        <w:t>Terlalu terfokus kepada sekolah dan juga instansi BNN juga harus membentuk Tim yang melakukan penyuluhan tidak hanya di sekolah dan juga Instansi – Instansi swasta maupun negri. Melainkan ke daerah daerah perumahan dan juga di setiap RT yang ada di Samarinda, agar target sosialisasi merata.</w:t>
      </w:r>
    </w:p>
    <w:p w:rsidR="00161ACC" w:rsidRPr="001F4A5B" w:rsidRDefault="00161ACC" w:rsidP="00161ACC">
      <w:pPr>
        <w:pStyle w:val="ListParagraph"/>
        <w:numPr>
          <w:ilvl w:val="0"/>
          <w:numId w:val="19"/>
        </w:numPr>
        <w:tabs>
          <w:tab w:val="left" w:pos="851"/>
        </w:tabs>
        <w:spacing w:after="200" w:line="240" w:lineRule="auto"/>
        <w:ind w:left="851"/>
        <w:jc w:val="both"/>
        <w:rPr>
          <w:rFonts w:ascii="Times New Roman" w:hAnsi="Times New Roman" w:cs="Times New Roman"/>
          <w:sz w:val="24"/>
          <w:szCs w:val="24"/>
        </w:rPr>
      </w:pPr>
      <w:r w:rsidRPr="001F4A5B">
        <w:rPr>
          <w:rFonts w:ascii="Times New Roman" w:hAnsi="Times New Roman" w:cs="Times New Roman"/>
          <w:sz w:val="24"/>
          <w:szCs w:val="24"/>
          <w:lang w:val="en-US"/>
        </w:rPr>
        <w:t>Untuk memaksimalkan sosialisasi BNN kota samarinda seharusnya sudah dapat memaksimalkan ruangan yang tersedia untuk melakukan bimbingan konseling dan juga membuka hotline service untuk menjamin kerahasiaan masyarakat yang ingin melakukan konsultasi.</w:t>
      </w:r>
    </w:p>
    <w:p w:rsidR="00161ACC" w:rsidRPr="001F4A5B" w:rsidRDefault="00161ACC" w:rsidP="00161ACC">
      <w:pPr>
        <w:jc w:val="both"/>
      </w:pPr>
      <w:r w:rsidRPr="001F4A5B">
        <w:br w:type="page"/>
      </w:r>
    </w:p>
    <w:p w:rsidR="00161ACC" w:rsidRPr="001F4A5B" w:rsidRDefault="00161ACC" w:rsidP="00161ACC">
      <w:pPr>
        <w:jc w:val="both"/>
        <w:rPr>
          <w:b/>
        </w:rPr>
      </w:pPr>
    </w:p>
    <w:p w:rsidR="00161ACC" w:rsidRPr="001F4A5B" w:rsidRDefault="00161ACC" w:rsidP="00161ACC">
      <w:pPr>
        <w:jc w:val="both"/>
      </w:pPr>
    </w:p>
    <w:p w:rsidR="00161ACC" w:rsidRPr="001F4A5B" w:rsidRDefault="00161ACC" w:rsidP="00161ACC">
      <w:pPr>
        <w:pStyle w:val="FootnoteText"/>
        <w:jc w:val="both"/>
        <w:rPr>
          <w:b/>
          <w:bCs/>
          <w:sz w:val="24"/>
          <w:szCs w:val="24"/>
          <w:lang w:val="sv-SE"/>
        </w:rPr>
      </w:pPr>
      <w:r w:rsidRPr="001F4A5B">
        <w:rPr>
          <w:b/>
          <w:bCs/>
          <w:sz w:val="24"/>
          <w:szCs w:val="24"/>
          <w:lang w:val="sv-SE"/>
        </w:rPr>
        <w:t>Daftar Pustaka</w:t>
      </w:r>
    </w:p>
    <w:p w:rsidR="00161ACC" w:rsidRPr="001F4A5B" w:rsidRDefault="00161ACC" w:rsidP="00161ACC">
      <w:pPr>
        <w:spacing w:line="360" w:lineRule="auto"/>
        <w:jc w:val="both"/>
      </w:pPr>
      <w:r w:rsidRPr="001F4A5B">
        <w:t xml:space="preserve">Anggoro, Linggar. 2008. </w:t>
      </w:r>
      <w:r w:rsidRPr="001F4A5B">
        <w:rPr>
          <w:i/>
        </w:rPr>
        <w:t>Teori &amp; Profesi Kehumasan.</w:t>
      </w:r>
      <w:r w:rsidRPr="001F4A5B">
        <w:t xml:space="preserve">   Jakarta: Bumi Aksara.</w:t>
      </w:r>
    </w:p>
    <w:p w:rsidR="00161ACC" w:rsidRPr="001F4A5B" w:rsidRDefault="00161ACC" w:rsidP="00161ACC">
      <w:pPr>
        <w:spacing w:line="360" w:lineRule="auto"/>
        <w:rPr>
          <w:szCs w:val="22"/>
        </w:rPr>
      </w:pPr>
      <w:r w:rsidRPr="001F4A5B">
        <w:t xml:space="preserve">Arifin, Anwar, 1983 </w:t>
      </w:r>
      <w:r w:rsidRPr="001F4A5B">
        <w:rPr>
          <w:i/>
        </w:rPr>
        <w:t>Strategi Komunikasi, Sebuah Pengantar Ringkas</w:t>
      </w:r>
      <w:r w:rsidRPr="001F4A5B">
        <w:t xml:space="preserve">, Bandung, Amico. </w:t>
      </w:r>
    </w:p>
    <w:p w:rsidR="00161ACC" w:rsidRPr="001F4A5B" w:rsidRDefault="00161ACC" w:rsidP="00161ACC">
      <w:pPr>
        <w:spacing w:line="360" w:lineRule="auto"/>
        <w:jc w:val="both"/>
      </w:pPr>
      <w:r w:rsidRPr="001F4A5B">
        <w:t xml:space="preserve">Bungin, Burhan. 2007. </w:t>
      </w:r>
      <w:r w:rsidRPr="001F4A5B">
        <w:rPr>
          <w:i/>
        </w:rPr>
        <w:t>Penelitian Kualitatif</w:t>
      </w:r>
      <w:r w:rsidRPr="001F4A5B">
        <w:t>. Jakarta: Kencana Prenada Media Group.</w:t>
      </w:r>
    </w:p>
    <w:p w:rsidR="00161ACC" w:rsidRPr="001F4A5B" w:rsidRDefault="00161ACC" w:rsidP="00161ACC">
      <w:pPr>
        <w:spacing w:line="360" w:lineRule="auto"/>
        <w:jc w:val="both"/>
      </w:pPr>
      <w:r w:rsidRPr="001F4A5B">
        <w:t xml:space="preserve">Effendy, Onong Uchjana. 2003. </w:t>
      </w:r>
      <w:r w:rsidRPr="001F4A5B">
        <w:rPr>
          <w:i/>
        </w:rPr>
        <w:t>Ilmu, Teori dan filsafat Komunikasi</w:t>
      </w:r>
      <w:r w:rsidRPr="001F4A5B">
        <w:t>. Bandung: PT. Citra Aditya Bakti</w:t>
      </w:r>
    </w:p>
    <w:p w:rsidR="00161ACC" w:rsidRPr="001F4A5B" w:rsidRDefault="00161ACC" w:rsidP="00161ACC">
      <w:pPr>
        <w:spacing w:line="360" w:lineRule="auto"/>
        <w:jc w:val="both"/>
      </w:pPr>
      <w:r w:rsidRPr="001F4A5B">
        <w:t xml:space="preserve">Kriyantono, Rachmat. 2006. </w:t>
      </w:r>
      <w:r w:rsidRPr="001F4A5B">
        <w:rPr>
          <w:i/>
        </w:rPr>
        <w:t>Teknik Praktis Riset Komunikasi</w:t>
      </w:r>
      <w:r w:rsidRPr="001F4A5B">
        <w:t>. Jakarta: Prenada Media Group.</w:t>
      </w:r>
    </w:p>
    <w:p w:rsidR="00161ACC" w:rsidRPr="001F4A5B" w:rsidRDefault="00161ACC" w:rsidP="00161ACC">
      <w:pPr>
        <w:spacing w:line="360" w:lineRule="auto"/>
        <w:jc w:val="both"/>
      </w:pPr>
      <w:r w:rsidRPr="001F4A5B">
        <w:t xml:space="preserve">Kusumastuti, Frida. 2004. </w:t>
      </w:r>
      <w:r w:rsidRPr="001F4A5B">
        <w:rPr>
          <w:i/>
        </w:rPr>
        <w:t>Dasar-Dasar Humas</w:t>
      </w:r>
      <w:r w:rsidRPr="001F4A5B">
        <w:t>. Malang: Ghalia Indonesia.</w:t>
      </w:r>
    </w:p>
    <w:p w:rsidR="00161ACC" w:rsidRPr="001F4A5B" w:rsidRDefault="00161ACC" w:rsidP="00161ACC">
      <w:pPr>
        <w:spacing w:line="360" w:lineRule="auto"/>
        <w:jc w:val="both"/>
      </w:pPr>
      <w:r w:rsidRPr="001F4A5B">
        <w:t xml:space="preserve">Miles, Matthew B, 1992 . </w:t>
      </w:r>
      <w:r w:rsidRPr="001F4A5B">
        <w:rPr>
          <w:i/>
        </w:rPr>
        <w:t>Analisis data kualitatif</w:t>
      </w:r>
      <w:r w:rsidRPr="001F4A5B">
        <w:t xml:space="preserve"> , Jakarta : Penerbit Universitas Indonesia.</w:t>
      </w:r>
    </w:p>
    <w:p w:rsidR="00161ACC" w:rsidRPr="001F4A5B" w:rsidRDefault="00161ACC" w:rsidP="00161ACC">
      <w:pPr>
        <w:autoSpaceDE w:val="0"/>
        <w:autoSpaceDN w:val="0"/>
        <w:adjustRightInd w:val="0"/>
        <w:spacing w:line="360" w:lineRule="auto"/>
        <w:jc w:val="both"/>
      </w:pPr>
      <w:r w:rsidRPr="001F4A5B">
        <w:t xml:space="preserve">Robbins, Stephen P, 1996. </w:t>
      </w:r>
      <w:r w:rsidRPr="001F4A5B">
        <w:rPr>
          <w:i/>
        </w:rPr>
        <w:t>Perilaku Organisasi : Konsep, Kontroversi, dan Aplikasi</w:t>
      </w:r>
      <w:r w:rsidRPr="001F4A5B">
        <w:t>. Jilid 2, Edisi Bahasa Indonesia, Penerbit PT. Prenhallindo, Jakarta.</w:t>
      </w:r>
    </w:p>
    <w:p w:rsidR="00161ACC" w:rsidRPr="001F4A5B" w:rsidRDefault="00161ACC" w:rsidP="00161ACC">
      <w:pPr>
        <w:autoSpaceDE w:val="0"/>
        <w:autoSpaceDN w:val="0"/>
        <w:adjustRightInd w:val="0"/>
        <w:spacing w:line="360" w:lineRule="auto"/>
        <w:jc w:val="both"/>
      </w:pPr>
      <w:r w:rsidRPr="001F4A5B">
        <w:t xml:space="preserve">Ruslan, Rosady. 2005. </w:t>
      </w:r>
      <w:r w:rsidRPr="001F4A5B">
        <w:rPr>
          <w:i/>
        </w:rPr>
        <w:t>Kiat dan Strategi kampanye public relation dan komunikasi</w:t>
      </w:r>
      <w:r w:rsidRPr="001F4A5B">
        <w:t xml:space="preserve">,  Jakarta : PT Raja Grafindo Persada </w:t>
      </w:r>
    </w:p>
    <w:p w:rsidR="00161ACC" w:rsidRPr="001F4A5B" w:rsidRDefault="00161ACC" w:rsidP="00161ACC">
      <w:pPr>
        <w:spacing w:line="360" w:lineRule="auto"/>
        <w:jc w:val="both"/>
      </w:pPr>
      <w:r w:rsidRPr="001F4A5B">
        <w:t xml:space="preserve">Tjiptono, Fandy, 2000 . </w:t>
      </w:r>
      <w:r w:rsidRPr="001F4A5B">
        <w:rPr>
          <w:i/>
        </w:rPr>
        <w:t>Strategi Komuikasi, Konsep dan Pengertian</w:t>
      </w:r>
      <w:r w:rsidRPr="001F4A5B">
        <w:t>, Bandung : PT. Citra Aditya Bakti</w:t>
      </w:r>
    </w:p>
    <w:p w:rsidR="00161ACC" w:rsidRPr="001F4A5B" w:rsidRDefault="00161ACC" w:rsidP="00161ACC">
      <w:pPr>
        <w:tabs>
          <w:tab w:val="left" w:pos="-3510"/>
        </w:tabs>
        <w:spacing w:line="360" w:lineRule="auto"/>
        <w:jc w:val="both"/>
      </w:pPr>
      <w:r w:rsidRPr="001F4A5B">
        <w:rPr>
          <w:lang w:val="sv-SE"/>
        </w:rPr>
        <w:t xml:space="preserve">Wijaja, H. A.W. 1997, </w:t>
      </w:r>
      <w:r w:rsidRPr="001F4A5B">
        <w:rPr>
          <w:i/>
          <w:lang w:val="sv-SE"/>
        </w:rPr>
        <w:t>Komunikasi dan Hubungan Masyarakat,</w:t>
      </w:r>
      <w:r w:rsidRPr="001F4A5B">
        <w:rPr>
          <w:lang w:val="sv-SE"/>
        </w:rPr>
        <w:t xml:space="preserve">  Jakarta</w:t>
      </w:r>
      <w:r w:rsidRPr="001F4A5B">
        <w:t xml:space="preserve"> :</w:t>
      </w:r>
      <w:r w:rsidRPr="001F4A5B">
        <w:rPr>
          <w:lang w:val="sv-SE"/>
        </w:rPr>
        <w:t xml:space="preserve">  Penerbit Bumi A</w:t>
      </w:r>
      <w:r w:rsidRPr="001F4A5B">
        <w:t>k</w:t>
      </w:r>
      <w:r w:rsidRPr="001F4A5B">
        <w:rPr>
          <w:lang w:val="sv-SE"/>
        </w:rPr>
        <w:t>sara</w:t>
      </w:r>
      <w:r w:rsidRPr="001F4A5B">
        <w:t>.</w:t>
      </w:r>
      <w:bookmarkStart w:id="0" w:name="_GoBack"/>
      <w:bookmarkEnd w:id="0"/>
    </w:p>
    <w:p w:rsidR="00161ACC" w:rsidRPr="001F4A5B" w:rsidRDefault="00161ACC" w:rsidP="0082036F">
      <w:pPr>
        <w:pStyle w:val="BodyTextIndent"/>
        <w:spacing w:after="0"/>
        <w:ind w:left="0"/>
        <w:jc w:val="both"/>
        <w:rPr>
          <w:sz w:val="23"/>
          <w:szCs w:val="23"/>
        </w:rPr>
      </w:pPr>
    </w:p>
    <w:p w:rsidR="00161ACC" w:rsidRPr="001F4A5B" w:rsidRDefault="00161ACC" w:rsidP="0082036F">
      <w:pPr>
        <w:pStyle w:val="BodyTextIndent"/>
        <w:spacing w:after="0"/>
        <w:ind w:left="0"/>
        <w:jc w:val="both"/>
        <w:rPr>
          <w:sz w:val="23"/>
          <w:szCs w:val="23"/>
        </w:rPr>
      </w:pPr>
    </w:p>
    <w:p w:rsidR="00161ACC" w:rsidRPr="001F4A5B" w:rsidRDefault="00161ACC" w:rsidP="0082036F">
      <w:pPr>
        <w:pStyle w:val="BodyTextIndent"/>
        <w:spacing w:after="0"/>
        <w:ind w:left="0"/>
        <w:jc w:val="both"/>
        <w:rPr>
          <w:sz w:val="23"/>
          <w:szCs w:val="23"/>
        </w:rPr>
      </w:pPr>
    </w:p>
    <w:p w:rsidR="00161ACC" w:rsidRPr="001F4A5B" w:rsidRDefault="00161ACC" w:rsidP="0082036F">
      <w:pPr>
        <w:pStyle w:val="BodyTextIndent"/>
        <w:spacing w:after="0"/>
        <w:ind w:left="0"/>
        <w:jc w:val="both"/>
        <w:rPr>
          <w:sz w:val="23"/>
          <w:szCs w:val="23"/>
        </w:rPr>
      </w:pPr>
    </w:p>
    <w:p w:rsidR="00161ACC" w:rsidRPr="001F4A5B" w:rsidRDefault="00161ACC" w:rsidP="00161ACC"/>
    <w:p w:rsidR="00ED12BF" w:rsidRDefault="00ED12BF" w:rsidP="00161ACC">
      <w:pPr>
        <w:pStyle w:val="FootnoteText"/>
        <w:jc w:val="center"/>
      </w:pPr>
    </w:p>
    <w:sectPr w:rsidR="00ED12BF" w:rsidSect="00F15469">
      <w:headerReference w:type="even" r:id="rId7"/>
      <w:headerReference w:type="default" r:id="rId8"/>
      <w:footerReference w:type="even" r:id="rId9"/>
      <w:footerReference w:type="default" r:id="rId10"/>
      <w:pgSz w:w="9979" w:h="14175" w:code="34"/>
      <w:pgMar w:top="629" w:right="1287" w:bottom="629" w:left="1332" w:header="851" w:footer="623" w:gutter="0"/>
      <w:pgNumType w:start="7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58" w:rsidRDefault="009D3058" w:rsidP="00CB0CD7">
      <w:r>
        <w:separator/>
      </w:r>
    </w:p>
  </w:endnote>
  <w:endnote w:type="continuationSeparator" w:id="1">
    <w:p w:rsidR="009D3058" w:rsidRDefault="009D3058"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EF" w:rsidRPr="00914FEF" w:rsidRDefault="009D3058"/>
  <w:tbl>
    <w:tblPr>
      <w:tblW w:w="0" w:type="auto"/>
      <w:tblBorders>
        <w:top w:val="single" w:sz="4" w:space="0" w:color="auto"/>
      </w:tblBorders>
      <w:tblLook w:val="04A0"/>
    </w:tblPr>
    <w:tblGrid>
      <w:gridCol w:w="7576"/>
    </w:tblGrid>
    <w:tr w:rsidR="00D97539" w:rsidRPr="00D97539" w:rsidTr="00D97539">
      <w:tc>
        <w:tcPr>
          <w:tcW w:w="7576" w:type="dxa"/>
        </w:tcPr>
        <w:p w:rsidR="00D97539" w:rsidRPr="00855B9C" w:rsidRDefault="00B00E53" w:rsidP="001D1514">
          <w:pPr>
            <w:pStyle w:val="Footer"/>
            <w:rPr>
              <w:sz w:val="23"/>
              <w:szCs w:val="23"/>
            </w:rPr>
          </w:pPr>
          <w:r w:rsidRPr="00855B9C">
            <w:rPr>
              <w:sz w:val="23"/>
              <w:szCs w:val="23"/>
            </w:rPr>
            <w:fldChar w:fldCharType="begin"/>
          </w:r>
          <w:r w:rsidR="00BE0A49" w:rsidRPr="00855B9C">
            <w:rPr>
              <w:sz w:val="23"/>
              <w:szCs w:val="23"/>
            </w:rPr>
            <w:instrText xml:space="preserve"> PAGE   \* MERGEFORMAT </w:instrText>
          </w:r>
          <w:r w:rsidRPr="00855B9C">
            <w:rPr>
              <w:sz w:val="23"/>
              <w:szCs w:val="23"/>
            </w:rPr>
            <w:fldChar w:fldCharType="separate"/>
          </w:r>
          <w:r w:rsidR="00013323">
            <w:rPr>
              <w:sz w:val="23"/>
              <w:szCs w:val="23"/>
            </w:rPr>
            <w:t>80</w:t>
          </w:r>
          <w:r w:rsidRPr="00855B9C">
            <w:rPr>
              <w:sz w:val="23"/>
              <w:szCs w:val="23"/>
            </w:rPr>
            <w:fldChar w:fldCharType="end"/>
          </w:r>
        </w:p>
      </w:tc>
    </w:tr>
  </w:tbl>
  <w:p w:rsidR="00F04E4C" w:rsidRPr="00914FEF" w:rsidRDefault="009D3058" w:rsidP="00D97539">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17513704"/>
      <w:docPartObj>
        <w:docPartGallery w:val="Page Numbers (Bottom of Page)"/>
        <w:docPartUnique/>
      </w:docPartObj>
    </w:sdtPr>
    <w:sdtContent>
      <w:p w:rsidR="00855B9C" w:rsidRPr="00855B9C" w:rsidRDefault="00B00E53" w:rsidP="00855B9C">
        <w:pPr>
          <w:pStyle w:val="Footer"/>
          <w:pBdr>
            <w:top w:val="single" w:sz="4" w:space="1" w:color="auto"/>
          </w:pBdr>
          <w:jc w:val="right"/>
          <w:rPr>
            <w:sz w:val="23"/>
            <w:szCs w:val="23"/>
          </w:rPr>
        </w:pPr>
        <w:r w:rsidRPr="00855B9C">
          <w:rPr>
            <w:sz w:val="23"/>
            <w:szCs w:val="23"/>
          </w:rPr>
          <w:fldChar w:fldCharType="begin"/>
        </w:r>
        <w:r w:rsidR="00855B9C" w:rsidRPr="00855B9C">
          <w:rPr>
            <w:sz w:val="23"/>
            <w:szCs w:val="23"/>
          </w:rPr>
          <w:instrText xml:space="preserve"> PAGE   \* MERGEFORMAT </w:instrText>
        </w:r>
        <w:r w:rsidRPr="00855B9C">
          <w:rPr>
            <w:sz w:val="23"/>
            <w:szCs w:val="23"/>
          </w:rPr>
          <w:fldChar w:fldCharType="separate"/>
        </w:r>
        <w:r w:rsidR="00013323">
          <w:rPr>
            <w:sz w:val="23"/>
            <w:szCs w:val="23"/>
          </w:rPr>
          <w:t>81</w:t>
        </w:r>
        <w:r w:rsidRPr="00855B9C">
          <w:rPr>
            <w:sz w:val="23"/>
            <w:szCs w:val="23"/>
          </w:rPr>
          <w:fldChar w:fldCharType="end"/>
        </w:r>
      </w:p>
    </w:sdtContent>
  </w:sdt>
  <w:p w:rsidR="00855B9C" w:rsidRDefault="00855B9C" w:rsidP="00855B9C">
    <w:pPr>
      <w:pStyle w:val="Footer"/>
      <w:rPr>
        <w:rFonts w:ascii="Trebuchet MS" w:hAnsi="Trebuchet MS"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58" w:rsidRDefault="009D3058" w:rsidP="00CB0CD7">
      <w:r>
        <w:separator/>
      </w:r>
    </w:p>
  </w:footnote>
  <w:footnote w:type="continuationSeparator" w:id="1">
    <w:p w:rsidR="009D3058" w:rsidRDefault="009D3058" w:rsidP="00CB0CD7">
      <w:r>
        <w:continuationSeparator/>
      </w:r>
    </w:p>
  </w:footnote>
  <w:footnote w:id="2">
    <w:p w:rsidR="00161ACC" w:rsidRPr="0098697C" w:rsidRDefault="00161ACC" w:rsidP="00161ACC">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161ACC" w:rsidRDefault="00BE0A49" w:rsidP="00BE0747">
    <w:pPr>
      <w:pStyle w:val="Header"/>
      <w:pBdr>
        <w:bottom w:val="single" w:sz="6" w:space="1" w:color="auto"/>
      </w:pBdr>
      <w:ind w:right="13"/>
      <w:rPr>
        <w:rFonts w:ascii="Arial" w:hAnsi="Arial" w:cs="Arial"/>
        <w:sz w:val="20"/>
        <w:lang w:val="en-US"/>
      </w:rPr>
    </w:pPr>
    <w:r>
      <w:rPr>
        <w:rFonts w:ascii="Arial" w:hAnsi="Arial" w:cs="Arial"/>
        <w:sz w:val="20"/>
      </w:rPr>
      <w:t>eJ</w:t>
    </w:r>
    <w:r w:rsidR="00081AA4">
      <w:rPr>
        <w:rFonts w:ascii="Arial" w:hAnsi="Arial" w:cs="Arial"/>
        <w:sz w:val="20"/>
      </w:rPr>
      <w:t xml:space="preserve">ournal Ilmu Komunikasi, </w:t>
    </w:r>
    <w:r w:rsidR="00161ACC">
      <w:rPr>
        <w:rFonts w:ascii="Arial" w:hAnsi="Arial" w:cs="Arial"/>
        <w:sz w:val="20"/>
      </w:rPr>
      <w:t>Volume 2</w:t>
    </w:r>
    <w:r w:rsidR="005A3C7D">
      <w:rPr>
        <w:rFonts w:ascii="Arial" w:hAnsi="Arial" w:cs="Arial"/>
        <w:sz w:val="20"/>
      </w:rPr>
      <w:t xml:space="preserve">, Nomor </w:t>
    </w:r>
    <w:r w:rsidR="00161ACC">
      <w:rPr>
        <w:rFonts w:ascii="Arial" w:hAnsi="Arial" w:cs="Arial"/>
        <w:sz w:val="20"/>
        <w:lang w:val="en-US"/>
      </w:rPr>
      <w:t>2</w:t>
    </w:r>
    <w:r w:rsidR="005A3C7D">
      <w:rPr>
        <w:rFonts w:ascii="Arial" w:hAnsi="Arial" w:cs="Arial"/>
        <w:sz w:val="20"/>
      </w:rPr>
      <w:t>, 201</w:t>
    </w:r>
    <w:r w:rsidR="00161ACC">
      <w:rPr>
        <w:rFonts w:ascii="Arial" w:hAnsi="Arial" w:cs="Arial"/>
        <w:sz w:val="20"/>
        <w:lang w:val="en-US"/>
      </w:rPr>
      <w:t>4</w:t>
    </w:r>
    <w:r w:rsidR="005A3C7D">
      <w:rPr>
        <w:rFonts w:ascii="Arial" w:hAnsi="Arial" w:cs="Arial"/>
        <w:sz w:val="20"/>
      </w:rPr>
      <w:t xml:space="preserve">: </w:t>
    </w:r>
    <w:r w:rsidR="00161ACC">
      <w:rPr>
        <w:rFonts w:ascii="Arial" w:hAnsi="Arial" w:cs="Arial"/>
        <w:sz w:val="20"/>
        <w:lang w:val="en-US"/>
      </w:rPr>
      <w:t>78-88</w:t>
    </w:r>
  </w:p>
  <w:p w:rsidR="00F04E4C" w:rsidRPr="00004631" w:rsidRDefault="009D3058">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insideV w:val="single" w:sz="4" w:space="0" w:color="auto"/>
      </w:tblBorders>
      <w:tblLook w:val="04A0"/>
    </w:tblPr>
    <w:tblGrid>
      <w:gridCol w:w="7576"/>
    </w:tblGrid>
    <w:tr w:rsidR="00D97539" w:rsidRPr="00D97539" w:rsidTr="00D97539">
      <w:tc>
        <w:tcPr>
          <w:tcW w:w="7576" w:type="dxa"/>
        </w:tcPr>
        <w:p w:rsidR="00D97539" w:rsidRPr="00161ACC" w:rsidRDefault="00161ACC" w:rsidP="00855B9C">
          <w:pPr>
            <w:pStyle w:val="Header"/>
            <w:jc w:val="right"/>
            <w:rPr>
              <w:rFonts w:ascii="Trebuchet MS" w:hAnsi="Trebuchet MS" w:cs="Lucida Sans Unicode"/>
              <w:i/>
              <w:iCs/>
              <w:sz w:val="20"/>
              <w:lang w:val="en-US"/>
            </w:rPr>
          </w:pPr>
          <w:r>
            <w:rPr>
              <w:rFonts w:ascii="Arial" w:hAnsi="Arial" w:cs="Arial"/>
              <w:sz w:val="20"/>
              <w:lang w:val="en-US"/>
            </w:rPr>
            <w:t>Strategi Komunikasi BNN Dalam Mensosialisasikan Bahaya Narkoba ( Ardylas )</w:t>
          </w:r>
        </w:p>
      </w:tc>
    </w:tr>
  </w:tbl>
  <w:p w:rsidR="00F04E4C" w:rsidRPr="007C190E" w:rsidRDefault="009D3058" w:rsidP="00D97539">
    <w:pPr>
      <w:pStyle w:val="Header"/>
      <w:ind w:right="360"/>
      <w:rPr>
        <w:rFonts w:ascii="Trebuchet MS" w:hAnsi="Trebuchet MS" w:cs="Lucida Sans Unicode"/>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CFB"/>
    <w:multiLevelType w:val="hybridMultilevel"/>
    <w:tmpl w:val="63345F7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27737B"/>
    <w:multiLevelType w:val="hybridMultilevel"/>
    <w:tmpl w:val="9F004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B50D87"/>
    <w:multiLevelType w:val="multilevel"/>
    <w:tmpl w:val="83A0FA1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682DAF"/>
    <w:multiLevelType w:val="hybridMultilevel"/>
    <w:tmpl w:val="7A687E5C"/>
    <w:lvl w:ilvl="0" w:tplc="B0D2161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A67DDD"/>
    <w:multiLevelType w:val="hybridMultilevel"/>
    <w:tmpl w:val="F90CD270"/>
    <w:lvl w:ilvl="0" w:tplc="89727F3A">
      <w:start w:val="1"/>
      <w:numFmt w:val="lowerLetter"/>
      <w:lvlText w:val="%1."/>
      <w:lvlJc w:val="left"/>
      <w:pPr>
        <w:ind w:left="927" w:hanging="360"/>
      </w:pPr>
      <w:rPr>
        <w:rFonts w:ascii="Times New Roman" w:eastAsiaTheme="minorHAnsi" w:hAnsi="Times New Roman" w:cstheme="min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CCB11E5"/>
    <w:multiLevelType w:val="hybridMultilevel"/>
    <w:tmpl w:val="81669E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3707C0"/>
    <w:multiLevelType w:val="hybridMultilevel"/>
    <w:tmpl w:val="67A0F962"/>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0EF0962"/>
    <w:multiLevelType w:val="hybridMultilevel"/>
    <w:tmpl w:val="6C8A78D6"/>
    <w:lvl w:ilvl="0" w:tplc="356267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8B3468"/>
    <w:multiLevelType w:val="hybridMultilevel"/>
    <w:tmpl w:val="9FBEC7A8"/>
    <w:lvl w:ilvl="0" w:tplc="2FD430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6203667"/>
    <w:multiLevelType w:val="hybridMultilevel"/>
    <w:tmpl w:val="09F8A9DC"/>
    <w:lvl w:ilvl="0" w:tplc="358A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CDB55C6"/>
    <w:multiLevelType w:val="hybridMultilevel"/>
    <w:tmpl w:val="E9AE3E66"/>
    <w:lvl w:ilvl="0" w:tplc="9CF4B77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5946B1"/>
    <w:multiLevelType w:val="hybridMultilevel"/>
    <w:tmpl w:val="AAB2EA84"/>
    <w:lvl w:ilvl="0" w:tplc="5B4AA3A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65119"/>
    <w:multiLevelType w:val="hybridMultilevel"/>
    <w:tmpl w:val="5FDC0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321B60"/>
    <w:multiLevelType w:val="hybridMultilevel"/>
    <w:tmpl w:val="4E06CDE8"/>
    <w:lvl w:ilvl="0" w:tplc="27462E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6102581"/>
    <w:multiLevelType w:val="hybridMultilevel"/>
    <w:tmpl w:val="15523E96"/>
    <w:lvl w:ilvl="0" w:tplc="A7A86BA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9D2789"/>
    <w:multiLevelType w:val="hybridMultilevel"/>
    <w:tmpl w:val="88D61206"/>
    <w:lvl w:ilvl="0" w:tplc="710EBB1A">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6">
    <w:nsid w:val="499B0394"/>
    <w:multiLevelType w:val="hybridMultilevel"/>
    <w:tmpl w:val="7BDC02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F80D50"/>
    <w:multiLevelType w:val="multilevel"/>
    <w:tmpl w:val="DBA044E8"/>
    <w:lvl w:ilvl="0">
      <w:start w:val="2"/>
      <w:numFmt w:val="decimal"/>
      <w:lvlText w:val="%1"/>
      <w:lvlJc w:val="left"/>
      <w:pPr>
        <w:ind w:left="54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52F00B77"/>
    <w:multiLevelType w:val="hybridMultilevel"/>
    <w:tmpl w:val="B840DCC2"/>
    <w:lvl w:ilvl="0" w:tplc="AC0CE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E0766F"/>
    <w:multiLevelType w:val="hybridMultilevel"/>
    <w:tmpl w:val="8EB0A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CB1E74"/>
    <w:multiLevelType w:val="hybridMultilevel"/>
    <w:tmpl w:val="C4626E76"/>
    <w:lvl w:ilvl="0" w:tplc="26063B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871EE8"/>
    <w:multiLevelType w:val="hybridMultilevel"/>
    <w:tmpl w:val="1EDE97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86621E"/>
    <w:multiLevelType w:val="multilevel"/>
    <w:tmpl w:val="0F047758"/>
    <w:lvl w:ilvl="0">
      <w:start w:val="1"/>
      <w:numFmt w:val="decimal"/>
      <w:lvlText w:val="%1."/>
      <w:lvlJc w:val="left"/>
      <w:pPr>
        <w:ind w:left="1353" w:hanging="360"/>
      </w:pPr>
      <w:rPr>
        <w:rFonts w:hint="default"/>
      </w:rPr>
    </w:lvl>
    <w:lvl w:ilvl="1">
      <w:start w:val="1"/>
      <w:numFmt w:val="decimal"/>
      <w:isLgl/>
      <w:lvlText w:val="%1.%2"/>
      <w:lvlJc w:val="left"/>
      <w:pPr>
        <w:ind w:left="1700" w:hanging="660"/>
      </w:pPr>
      <w:rPr>
        <w:rFonts w:hint="default"/>
      </w:rPr>
    </w:lvl>
    <w:lvl w:ilvl="2">
      <w:start w:val="3"/>
      <w:numFmt w:val="decimal"/>
      <w:isLgl/>
      <w:lvlText w:val="%1.%2.%3"/>
      <w:lvlJc w:val="left"/>
      <w:pPr>
        <w:ind w:left="1807" w:hanging="720"/>
      </w:pPr>
      <w:rPr>
        <w:rFonts w:hint="default"/>
      </w:rPr>
    </w:lvl>
    <w:lvl w:ilvl="3">
      <w:start w:val="7"/>
      <w:numFmt w:val="decimal"/>
      <w:isLgl/>
      <w:lvlText w:val="%1.%2.%3.%4"/>
      <w:lvlJc w:val="left"/>
      <w:pPr>
        <w:ind w:left="1854" w:hanging="72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308"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62" w:hanging="1440"/>
      </w:pPr>
      <w:rPr>
        <w:rFonts w:hint="default"/>
      </w:rPr>
    </w:lvl>
    <w:lvl w:ilvl="8">
      <w:start w:val="1"/>
      <w:numFmt w:val="decimal"/>
      <w:isLgl/>
      <w:lvlText w:val="%1.%2.%3.%4.%5.%6.%7.%8.%9"/>
      <w:lvlJc w:val="left"/>
      <w:pPr>
        <w:ind w:left="3169" w:hanging="1800"/>
      </w:pPr>
      <w:rPr>
        <w:rFonts w:hint="default"/>
      </w:rPr>
    </w:lvl>
  </w:abstractNum>
  <w:abstractNum w:abstractNumId="23">
    <w:nsid w:val="6192759D"/>
    <w:multiLevelType w:val="hybridMultilevel"/>
    <w:tmpl w:val="00D422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A63A92"/>
    <w:multiLevelType w:val="hybridMultilevel"/>
    <w:tmpl w:val="4934C2CA"/>
    <w:lvl w:ilvl="0" w:tplc="1A9C455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55259"/>
    <w:multiLevelType w:val="hybridMultilevel"/>
    <w:tmpl w:val="EAB4AADA"/>
    <w:lvl w:ilvl="0" w:tplc="4D42656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A4B48"/>
    <w:multiLevelType w:val="hybridMultilevel"/>
    <w:tmpl w:val="E5D00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E44E92"/>
    <w:multiLevelType w:val="hybridMultilevel"/>
    <w:tmpl w:val="D42A0AB4"/>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93ADD"/>
    <w:multiLevelType w:val="hybridMultilevel"/>
    <w:tmpl w:val="7AF217A2"/>
    <w:lvl w:ilvl="0" w:tplc="FE12A920">
      <w:start w:val="1"/>
      <w:numFmt w:val="decimal"/>
      <w:lvlText w:val="%1."/>
      <w:lvlJc w:val="left"/>
      <w:pPr>
        <w:ind w:left="720" w:hanging="360"/>
      </w:pPr>
      <w:rPr>
        <w:rFonts w:ascii="TimesNewRomanPSMT" w:eastAsiaTheme="minorHAnsi"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D7C31"/>
    <w:multiLevelType w:val="hybridMultilevel"/>
    <w:tmpl w:val="8DB61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9"/>
  </w:num>
  <w:num w:numId="3">
    <w:abstractNumId w:val="5"/>
  </w:num>
  <w:num w:numId="4">
    <w:abstractNumId w:val="27"/>
  </w:num>
  <w:num w:numId="5">
    <w:abstractNumId w:val="0"/>
  </w:num>
  <w:num w:numId="6">
    <w:abstractNumId w:val="11"/>
  </w:num>
  <w:num w:numId="7">
    <w:abstractNumId w:val="26"/>
  </w:num>
  <w:num w:numId="8">
    <w:abstractNumId w:val="25"/>
  </w:num>
  <w:num w:numId="9">
    <w:abstractNumId w:val="14"/>
  </w:num>
  <w:num w:numId="10">
    <w:abstractNumId w:val="9"/>
  </w:num>
  <w:num w:numId="11">
    <w:abstractNumId w:val="24"/>
  </w:num>
  <w:num w:numId="12">
    <w:abstractNumId w:val="12"/>
  </w:num>
  <w:num w:numId="13">
    <w:abstractNumId w:val="2"/>
  </w:num>
  <w:num w:numId="14">
    <w:abstractNumId w:val="23"/>
  </w:num>
  <w:num w:numId="15">
    <w:abstractNumId w:val="10"/>
  </w:num>
  <w:num w:numId="16">
    <w:abstractNumId w:val="16"/>
  </w:num>
  <w:num w:numId="17">
    <w:abstractNumId w:val="21"/>
  </w:num>
  <w:num w:numId="18">
    <w:abstractNumId w:val="8"/>
  </w:num>
  <w:num w:numId="19">
    <w:abstractNumId w:val="7"/>
  </w:num>
  <w:num w:numId="20">
    <w:abstractNumId w:val="1"/>
  </w:num>
  <w:num w:numId="21">
    <w:abstractNumId w:val="13"/>
  </w:num>
  <w:num w:numId="22">
    <w:abstractNumId w:val="6"/>
  </w:num>
  <w:num w:numId="23">
    <w:abstractNumId w:val="22"/>
  </w:num>
  <w:num w:numId="24">
    <w:abstractNumId w:val="4"/>
  </w:num>
  <w:num w:numId="25">
    <w:abstractNumId w:val="17"/>
  </w:num>
  <w:num w:numId="26">
    <w:abstractNumId w:val="28"/>
  </w:num>
  <w:num w:numId="27">
    <w:abstractNumId w:val="20"/>
  </w:num>
  <w:num w:numId="28">
    <w:abstractNumId w:val="3"/>
  </w:num>
  <w:num w:numId="29">
    <w:abstractNumId w:val="15"/>
  </w:num>
  <w:num w:numId="3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B0CD7"/>
    <w:rsid w:val="00003B25"/>
    <w:rsid w:val="00004A3E"/>
    <w:rsid w:val="00013323"/>
    <w:rsid w:val="00080E7B"/>
    <w:rsid w:val="00081AA4"/>
    <w:rsid w:val="000937EE"/>
    <w:rsid w:val="000E6A24"/>
    <w:rsid w:val="00161ACC"/>
    <w:rsid w:val="00161B51"/>
    <w:rsid w:val="00183ABF"/>
    <w:rsid w:val="001F57CF"/>
    <w:rsid w:val="001F6D2B"/>
    <w:rsid w:val="00265A24"/>
    <w:rsid w:val="00396960"/>
    <w:rsid w:val="003A5A31"/>
    <w:rsid w:val="003C0584"/>
    <w:rsid w:val="003D082D"/>
    <w:rsid w:val="003F24A7"/>
    <w:rsid w:val="00430B5F"/>
    <w:rsid w:val="004824C1"/>
    <w:rsid w:val="004E0011"/>
    <w:rsid w:val="0054597C"/>
    <w:rsid w:val="005620FC"/>
    <w:rsid w:val="00567864"/>
    <w:rsid w:val="0059156D"/>
    <w:rsid w:val="005A1850"/>
    <w:rsid w:val="005A3C7D"/>
    <w:rsid w:val="005C618E"/>
    <w:rsid w:val="005C682E"/>
    <w:rsid w:val="006643F4"/>
    <w:rsid w:val="00665575"/>
    <w:rsid w:val="0067136E"/>
    <w:rsid w:val="00702110"/>
    <w:rsid w:val="00731B8B"/>
    <w:rsid w:val="007607DC"/>
    <w:rsid w:val="007A6DDB"/>
    <w:rsid w:val="00814B92"/>
    <w:rsid w:val="0082036F"/>
    <w:rsid w:val="00845FE6"/>
    <w:rsid w:val="00855B9C"/>
    <w:rsid w:val="00884924"/>
    <w:rsid w:val="008A20B4"/>
    <w:rsid w:val="008C35B5"/>
    <w:rsid w:val="008D50C3"/>
    <w:rsid w:val="008F0962"/>
    <w:rsid w:val="009656D1"/>
    <w:rsid w:val="00975F92"/>
    <w:rsid w:val="009C3971"/>
    <w:rsid w:val="009D3058"/>
    <w:rsid w:val="009F43E4"/>
    <w:rsid w:val="009F512C"/>
    <w:rsid w:val="00B00E53"/>
    <w:rsid w:val="00B22F36"/>
    <w:rsid w:val="00B33CC4"/>
    <w:rsid w:val="00BA2E98"/>
    <w:rsid w:val="00BB4445"/>
    <w:rsid w:val="00BB6991"/>
    <w:rsid w:val="00BE0A49"/>
    <w:rsid w:val="00C07A7E"/>
    <w:rsid w:val="00C43F3C"/>
    <w:rsid w:val="00C920B1"/>
    <w:rsid w:val="00CA04AE"/>
    <w:rsid w:val="00CB0CD7"/>
    <w:rsid w:val="00CE0B09"/>
    <w:rsid w:val="00D12F24"/>
    <w:rsid w:val="00D851DB"/>
    <w:rsid w:val="00DA2E83"/>
    <w:rsid w:val="00DB07A2"/>
    <w:rsid w:val="00E57475"/>
    <w:rsid w:val="00E85E7C"/>
    <w:rsid w:val="00ED12BF"/>
    <w:rsid w:val="00ED145D"/>
    <w:rsid w:val="00F15469"/>
    <w:rsid w:val="00F43B88"/>
    <w:rsid w:val="00F93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paragraph" w:styleId="NormalWeb">
    <w:name w:val="Normal (Web)"/>
    <w:basedOn w:val="Normal"/>
    <w:uiPriority w:val="99"/>
    <w:rsid w:val="00161ACC"/>
    <w:pPr>
      <w:spacing w:before="100" w:beforeAutospacing="1" w:after="100" w:afterAutospacing="1"/>
    </w:pPr>
    <w:rPr>
      <w:noProof w:val="0"/>
      <w:lang w:val="en-US"/>
    </w:rPr>
  </w:style>
  <w:style w:type="character" w:customStyle="1" w:styleId="apple-converted-space">
    <w:name w:val="apple-converted-space"/>
    <w:basedOn w:val="DefaultParagraphFont"/>
    <w:rsid w:val="00161A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VISIANA</cp:lastModifiedBy>
  <cp:revision>9</cp:revision>
  <cp:lastPrinted>2013-09-03T07:02:00Z</cp:lastPrinted>
  <dcterms:created xsi:type="dcterms:W3CDTF">2014-05-15T07:03:00Z</dcterms:created>
  <dcterms:modified xsi:type="dcterms:W3CDTF">2014-05-16T19:54:00Z</dcterms:modified>
</cp:coreProperties>
</file>